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09" w:rsidRPr="00C06909" w:rsidRDefault="00C06909" w:rsidP="00C0690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434A54"/>
          <w:sz w:val="28"/>
          <w:szCs w:val="28"/>
        </w:rPr>
      </w:pPr>
      <w:r w:rsidRPr="00C06909">
        <w:rPr>
          <w:color w:val="434A54"/>
          <w:sz w:val="28"/>
          <w:szCs w:val="28"/>
        </w:rPr>
        <w:t>Руководствуясь ст. 56 Закона Республики Беларусь от 5 января 2015 г. № 231-З «О рынке ценных бумаг», подпунктом 16.4. Инструкции о порядке раскрытия информации на рынке ценных бумаг, утвержденной постановлением Министерства финансов Республики Беларусь от 13.06.2016 № 43, открытое акционерное общество «</w:t>
      </w:r>
      <w:proofErr w:type="spellStart"/>
      <w:r w:rsidRPr="00C06909">
        <w:rPr>
          <w:color w:val="434A54"/>
          <w:sz w:val="28"/>
          <w:szCs w:val="28"/>
        </w:rPr>
        <w:t>Керамин</w:t>
      </w:r>
      <w:proofErr w:type="spellEnd"/>
      <w:r w:rsidRPr="00C06909">
        <w:rPr>
          <w:color w:val="434A54"/>
          <w:sz w:val="28"/>
          <w:szCs w:val="28"/>
        </w:rPr>
        <w:t>» (эмитент), местонахождение: 220024, г. Минск, ул. Серова, 22, комн. 1, сообщает, что годов</w:t>
      </w:r>
      <w:r>
        <w:rPr>
          <w:color w:val="434A54"/>
          <w:sz w:val="28"/>
          <w:szCs w:val="28"/>
        </w:rPr>
        <w:t>ым общим собранием акционеров 29.03.2024 (протокол № 75</w:t>
      </w:r>
      <w:r w:rsidRPr="00C06909">
        <w:rPr>
          <w:color w:val="434A54"/>
          <w:sz w:val="28"/>
          <w:szCs w:val="28"/>
        </w:rPr>
        <w:t>) принято реше</w:t>
      </w:r>
      <w:r>
        <w:rPr>
          <w:color w:val="434A54"/>
          <w:sz w:val="28"/>
          <w:szCs w:val="28"/>
        </w:rPr>
        <w:t>ние о выплате дивидендов за 2023</w:t>
      </w:r>
      <w:r w:rsidRPr="00C06909">
        <w:rPr>
          <w:color w:val="434A54"/>
          <w:sz w:val="28"/>
          <w:szCs w:val="28"/>
        </w:rPr>
        <w:t xml:space="preserve"> год.</w:t>
      </w:r>
      <w:r w:rsidRPr="00C06909">
        <w:rPr>
          <w:color w:val="434A54"/>
          <w:sz w:val="28"/>
          <w:szCs w:val="28"/>
        </w:rPr>
        <w:t xml:space="preserve"> </w:t>
      </w:r>
      <w:r w:rsidRPr="00C06909">
        <w:rPr>
          <w:color w:val="434A54"/>
          <w:sz w:val="28"/>
          <w:szCs w:val="28"/>
        </w:rPr>
        <w:t>Выплату дивидендов акционерам ОАО «КЕРАМИН» по рез</w:t>
      </w:r>
      <w:r>
        <w:rPr>
          <w:color w:val="434A54"/>
          <w:sz w:val="28"/>
          <w:szCs w:val="28"/>
        </w:rPr>
        <w:t>ультатам работы Общества за 2023</w:t>
      </w:r>
      <w:r w:rsidRPr="00C06909">
        <w:rPr>
          <w:color w:val="434A54"/>
          <w:sz w:val="28"/>
          <w:szCs w:val="28"/>
        </w:rPr>
        <w:t xml:space="preserve"> год производить из расчета </w:t>
      </w:r>
      <w:r>
        <w:rPr>
          <w:color w:val="434A54"/>
          <w:sz w:val="28"/>
          <w:szCs w:val="28"/>
        </w:rPr>
        <w:t>0,65</w:t>
      </w:r>
      <w:r w:rsidRPr="00C06909">
        <w:rPr>
          <w:color w:val="434A54"/>
          <w:sz w:val="28"/>
          <w:szCs w:val="28"/>
        </w:rPr>
        <w:t xml:space="preserve"> (</w:t>
      </w:r>
      <w:r>
        <w:rPr>
          <w:color w:val="434A54"/>
          <w:sz w:val="28"/>
          <w:szCs w:val="28"/>
        </w:rPr>
        <w:t>шестьдесят пять</w:t>
      </w:r>
      <w:r w:rsidRPr="00C06909">
        <w:rPr>
          <w:color w:val="434A54"/>
          <w:sz w:val="28"/>
          <w:szCs w:val="28"/>
        </w:rPr>
        <w:t xml:space="preserve"> копеек) рубля на одну простую (обыкновенную) акцию.</w:t>
      </w:r>
      <w:r w:rsidRPr="00C06909">
        <w:rPr>
          <w:color w:val="434A54"/>
          <w:sz w:val="28"/>
          <w:szCs w:val="28"/>
        </w:rPr>
        <w:t xml:space="preserve"> </w:t>
      </w:r>
      <w:r w:rsidRPr="00C06909">
        <w:rPr>
          <w:color w:val="434A54"/>
          <w:sz w:val="28"/>
          <w:szCs w:val="28"/>
        </w:rPr>
        <w:t>Привилегированные акции ОАО «КЕРАМИН» не выпускались.</w:t>
      </w:r>
      <w:r w:rsidRPr="00C06909">
        <w:rPr>
          <w:color w:val="434A54"/>
          <w:sz w:val="28"/>
          <w:szCs w:val="28"/>
        </w:rPr>
        <w:t xml:space="preserve"> </w:t>
      </w:r>
      <w:r w:rsidRPr="00C06909">
        <w:rPr>
          <w:color w:val="434A54"/>
          <w:sz w:val="28"/>
          <w:szCs w:val="28"/>
        </w:rPr>
        <w:t>Срок и порядок выплаты дивидендов по акциям – путем зачисления средств на счета акционеров Общества в срок по 2</w:t>
      </w:r>
      <w:r>
        <w:rPr>
          <w:color w:val="434A54"/>
          <w:sz w:val="28"/>
          <w:szCs w:val="28"/>
        </w:rPr>
        <w:t>2 апреля 2024</w:t>
      </w:r>
      <w:r w:rsidRPr="00C06909">
        <w:rPr>
          <w:color w:val="434A54"/>
          <w:sz w:val="28"/>
          <w:szCs w:val="28"/>
        </w:rPr>
        <w:t xml:space="preserve"> г.</w:t>
      </w:r>
    </w:p>
    <w:p w:rsidR="00C06909" w:rsidRPr="00C06909" w:rsidRDefault="00C06909" w:rsidP="00C06909">
      <w:pPr>
        <w:pStyle w:val="a3"/>
        <w:shd w:val="clear" w:color="auto" w:fill="FFFFFF"/>
        <w:spacing w:before="0" w:beforeAutospacing="0" w:after="0" w:afterAutospacing="0"/>
        <w:jc w:val="both"/>
        <w:rPr>
          <w:color w:val="434A54"/>
          <w:sz w:val="28"/>
          <w:szCs w:val="28"/>
        </w:rPr>
      </w:pPr>
      <w:r w:rsidRPr="00C06909">
        <w:rPr>
          <w:color w:val="434A54"/>
          <w:sz w:val="28"/>
          <w:szCs w:val="28"/>
        </w:rPr>
        <w:t> </w:t>
      </w:r>
    </w:p>
    <w:p w:rsidR="007A7AE5" w:rsidRDefault="007A7AE5">
      <w:bookmarkStart w:id="0" w:name="_GoBack"/>
      <w:bookmarkEnd w:id="0"/>
    </w:p>
    <w:sectPr w:rsidR="007A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0F"/>
    <w:rsid w:val="007A7AE5"/>
    <w:rsid w:val="00B3160F"/>
    <w:rsid w:val="00C0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2809"/>
  <w15:chartTrackingRefBased/>
  <w15:docId w15:val="{930EEBD1-D95B-42DE-86E2-E03C4EFC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0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43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Бродская Екатерина Антоновна</dc:creator>
  <cp:keywords/>
  <dc:description/>
  <cp:lastModifiedBy>Бродская Екатерина Антоновна</cp:lastModifiedBy>
  <cp:revision>2</cp:revision>
  <dcterms:created xsi:type="dcterms:W3CDTF">2024-04-01T07:26:00Z</dcterms:created>
  <dcterms:modified xsi:type="dcterms:W3CDTF">2024-04-01T07:28:00Z</dcterms:modified>
</cp:coreProperties>
</file>