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</w:t>
      </w:r>
      <w:proofErr w:type="spellStart"/>
      <w:r w:rsidR="00B65E59" w:rsidRPr="009865B8">
        <w:t>Керамин</w:t>
      </w:r>
      <w:proofErr w:type="spellEnd"/>
      <w:r w:rsidR="00B65E59" w:rsidRPr="009865B8">
        <w:t>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00138B">
        <w:t>01.03.</w:t>
      </w:r>
      <w:r w:rsidR="00182FB0">
        <w:t>2024</w:t>
      </w:r>
      <w:r w:rsidR="00BA4053" w:rsidRPr="009865B8">
        <w:t xml:space="preserve"> (протокол № </w:t>
      </w:r>
      <w:r w:rsidR="0000138B">
        <w:t>38</w:t>
      </w:r>
      <w:r w:rsidR="00B65E59" w:rsidRPr="009865B8">
        <w:t xml:space="preserve">) принято решение о </w:t>
      </w:r>
      <w:r w:rsidRPr="009865B8">
        <w:t>совершении</w:t>
      </w:r>
      <w:r w:rsidR="007F7D9A">
        <w:t xml:space="preserve"> сдел</w:t>
      </w:r>
      <w:r w:rsidR="00C770EC">
        <w:t>ок</w:t>
      </w:r>
      <w:r w:rsidR="00B65E59" w:rsidRPr="009865B8">
        <w:t xml:space="preserve"> с за</w:t>
      </w:r>
      <w:r w:rsidR="00C015C8">
        <w:t>и</w:t>
      </w:r>
      <w:r w:rsidR="00C770EC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5029" w:type="dxa"/>
        <w:tblLayout w:type="fixed"/>
        <w:tblLook w:val="04A0" w:firstRow="1" w:lastRow="0" w:firstColumn="1" w:lastColumn="0" w:noHBand="0" w:noVBand="1"/>
      </w:tblPr>
      <w:tblGrid>
        <w:gridCol w:w="583"/>
        <w:gridCol w:w="2801"/>
        <w:gridCol w:w="2063"/>
        <w:gridCol w:w="5456"/>
        <w:gridCol w:w="1768"/>
        <w:gridCol w:w="2358"/>
      </w:tblGrid>
      <w:tr w:rsidR="00A45FE8" w:rsidRPr="009865B8" w:rsidTr="007F6AC0">
        <w:trPr>
          <w:trHeight w:val="1172"/>
        </w:trPr>
        <w:tc>
          <w:tcPr>
            <w:tcW w:w="583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801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B06DB5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</w:t>
            </w:r>
            <w:r w:rsidR="00B06DB5">
              <w:rPr>
                <w:b/>
                <w:sz w:val="22"/>
                <w:szCs w:val="22"/>
              </w:rPr>
              <w:t>ЕРАМИН</w:t>
            </w:r>
            <w:r w:rsidRPr="009865B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063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5456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1768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358" w:type="dxa"/>
            <w:vAlign w:val="center"/>
          </w:tcPr>
          <w:p w:rsidR="00A45FE8" w:rsidRPr="009865B8" w:rsidRDefault="00A45FE8" w:rsidP="00182FB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E16D30">
              <w:rPr>
                <w:b/>
                <w:sz w:val="22"/>
                <w:szCs w:val="22"/>
              </w:rPr>
              <w:t>ОАО «КЕРАМИН</w:t>
            </w:r>
            <w:r w:rsidR="00CD7F08">
              <w:rPr>
                <w:b/>
                <w:sz w:val="22"/>
                <w:szCs w:val="22"/>
              </w:rPr>
              <w:t>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C770EC">
              <w:rPr>
                <w:b/>
                <w:sz w:val="22"/>
                <w:szCs w:val="22"/>
              </w:rPr>
              <w:t xml:space="preserve"> </w:t>
            </w:r>
            <w:r w:rsidR="002601C5">
              <w:rPr>
                <w:b/>
                <w:sz w:val="22"/>
                <w:szCs w:val="22"/>
              </w:rPr>
              <w:t>01.02</w:t>
            </w:r>
            <w:r w:rsidR="00683661">
              <w:rPr>
                <w:b/>
                <w:sz w:val="22"/>
                <w:szCs w:val="22"/>
              </w:rPr>
              <w:t>.2024</w:t>
            </w:r>
            <w:bookmarkStart w:id="0" w:name="_GoBack"/>
            <w:bookmarkEnd w:id="0"/>
          </w:p>
        </w:tc>
      </w:tr>
      <w:tr w:rsidR="009527D2" w:rsidRPr="002E12D9" w:rsidTr="007F6AC0">
        <w:trPr>
          <w:trHeight w:val="1199"/>
        </w:trPr>
        <w:tc>
          <w:tcPr>
            <w:tcW w:w="583" w:type="dxa"/>
            <w:vMerge w:val="restart"/>
            <w:vAlign w:val="center"/>
          </w:tcPr>
          <w:p w:rsidR="009527D2" w:rsidRPr="007F6AC0" w:rsidRDefault="009527D2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7F6AC0">
              <w:rPr>
                <w:sz w:val="22"/>
                <w:szCs w:val="22"/>
              </w:rPr>
              <w:t>1</w:t>
            </w:r>
          </w:p>
        </w:tc>
        <w:tc>
          <w:tcPr>
            <w:tcW w:w="2801" w:type="dxa"/>
            <w:vMerge w:val="restart"/>
            <w:vAlign w:val="center"/>
          </w:tcPr>
          <w:p w:rsidR="009527D2" w:rsidRPr="00B06DB5" w:rsidRDefault="009527D2" w:rsidP="00A72722">
            <w:pPr>
              <w:pStyle w:val="ConsPlusNormal"/>
              <w:rPr>
                <w:sz w:val="22"/>
                <w:szCs w:val="22"/>
              </w:rPr>
            </w:pPr>
            <w:r w:rsidRPr="00B06DB5">
              <w:rPr>
                <w:sz w:val="22"/>
                <w:szCs w:val="22"/>
              </w:rPr>
              <w:t>ООО «ТК «</w:t>
            </w:r>
            <w:proofErr w:type="spellStart"/>
            <w:r w:rsidRPr="00B06DB5">
              <w:rPr>
                <w:sz w:val="22"/>
                <w:szCs w:val="22"/>
              </w:rPr>
              <w:t>Керамин</w:t>
            </w:r>
            <w:proofErr w:type="spellEnd"/>
            <w:r w:rsidRPr="00B06DB5">
              <w:rPr>
                <w:sz w:val="22"/>
                <w:szCs w:val="22"/>
              </w:rPr>
              <w:t xml:space="preserve"> – Центр»</w:t>
            </w:r>
          </w:p>
        </w:tc>
        <w:tc>
          <w:tcPr>
            <w:tcW w:w="2063" w:type="dxa"/>
            <w:vAlign w:val="center"/>
          </w:tcPr>
          <w:p w:rsidR="009527D2" w:rsidRPr="00B06DB5" w:rsidRDefault="009527D2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 w:rsidRPr="00B06DB5">
              <w:rPr>
                <w:sz w:val="22"/>
                <w:szCs w:val="22"/>
              </w:rPr>
              <w:t>Договор поставки</w:t>
            </w:r>
          </w:p>
          <w:p w:rsidR="009527D2" w:rsidRPr="00B06DB5" w:rsidRDefault="009527D2" w:rsidP="00A7272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527D2" w:rsidRPr="00B06DB5" w:rsidRDefault="009527D2" w:rsidP="009527D2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от 31.07.2023 </w:t>
            </w:r>
            <w:r>
              <w:rPr>
                <w:snapToGrid w:val="0"/>
                <w:sz w:val="22"/>
                <w:szCs w:val="22"/>
              </w:rPr>
              <w:br/>
              <w:t>№ С-18 в части изменения (увеличения) отпускных цен с 01.03.2024 на продукцию согласно приложению 2 к настоящему протоколу</w:t>
            </w:r>
          </w:p>
        </w:tc>
        <w:tc>
          <w:tcPr>
            <w:tcW w:w="1768" w:type="dxa"/>
            <w:vAlign w:val="center"/>
          </w:tcPr>
          <w:p w:rsidR="009527D2" w:rsidRDefault="009527D2" w:rsidP="00A7272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527D2" w:rsidRDefault="002601C5" w:rsidP="007F6AC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368 188 119,04</w:t>
            </w:r>
          </w:p>
          <w:p w:rsidR="009527D2" w:rsidRPr="00BA5825" w:rsidRDefault="009527D2" w:rsidP="007F6AC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бел. руб.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Pr="007F6AC0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Pr="00B06DB5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B06DB5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06DB5">
              <w:rPr>
                <w:sz w:val="22"/>
                <w:szCs w:val="22"/>
              </w:rPr>
              <w:t>Договор поставки</w:t>
            </w:r>
          </w:p>
          <w:p w:rsidR="00936D58" w:rsidRPr="00B06DB5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от </w:t>
            </w:r>
            <w:r>
              <w:rPr>
                <w:snapToGrid w:val="0"/>
                <w:sz w:val="22"/>
                <w:szCs w:val="22"/>
              </w:rPr>
              <w:t>20.03.2020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br/>
            </w:r>
            <w:r>
              <w:rPr>
                <w:snapToGrid w:val="0"/>
                <w:sz w:val="22"/>
                <w:szCs w:val="22"/>
              </w:rPr>
              <w:t>№ С-21</w:t>
            </w:r>
            <w:r>
              <w:rPr>
                <w:snapToGrid w:val="0"/>
                <w:sz w:val="22"/>
                <w:szCs w:val="22"/>
              </w:rPr>
              <w:t xml:space="preserve"> в части изменения (увеличения) отпускных цен с 01.03.2024 на продукцию согласно приложению 2 к настоящему протоколу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Pr="003027C2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Pr="007F6AC0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Pr="00B06DB5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B06DB5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хранения</w:t>
            </w:r>
          </w:p>
        </w:tc>
        <w:tc>
          <w:tcPr>
            <w:tcW w:w="5456" w:type="dxa"/>
            <w:vAlign w:val="center"/>
          </w:tcPr>
          <w:p w:rsidR="00936D58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</w:t>
            </w:r>
            <w:r>
              <w:rPr>
                <w:snapToGrid w:val="0"/>
                <w:sz w:val="22"/>
                <w:szCs w:val="22"/>
              </w:rPr>
              <w:t>хранения № 1 от 29.04.2023</w:t>
            </w:r>
            <w:r>
              <w:rPr>
                <w:snapToGrid w:val="0"/>
                <w:sz w:val="22"/>
                <w:szCs w:val="22"/>
              </w:rPr>
              <w:t xml:space="preserve"> в части </w:t>
            </w:r>
            <w:r>
              <w:rPr>
                <w:snapToGrid w:val="0"/>
                <w:sz w:val="22"/>
                <w:szCs w:val="22"/>
              </w:rPr>
              <w:t xml:space="preserve">срока действия договора, установив его по 30.06.2024 (включительно). 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Pr="003027C2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 w:val="restart"/>
            <w:vAlign w:val="center"/>
          </w:tcPr>
          <w:p w:rsidR="00936D58" w:rsidRPr="00BA5825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A5825">
              <w:rPr>
                <w:sz w:val="22"/>
                <w:szCs w:val="22"/>
              </w:rPr>
              <w:t>2</w:t>
            </w:r>
          </w:p>
        </w:tc>
        <w:tc>
          <w:tcPr>
            <w:tcW w:w="2801" w:type="dxa"/>
            <w:vMerge w:val="restart"/>
            <w:vAlign w:val="center"/>
          </w:tcPr>
          <w:p w:rsidR="00936D58" w:rsidRPr="00B06DB5" w:rsidRDefault="00936D58" w:rsidP="00936D5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>-Черноземье»</w:t>
            </w: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Pr="00B06DB5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от </w:t>
            </w:r>
            <w:r>
              <w:rPr>
                <w:snapToGrid w:val="0"/>
                <w:sz w:val="22"/>
                <w:szCs w:val="22"/>
              </w:rPr>
              <w:t>31.07.2023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br/>
            </w:r>
            <w:r>
              <w:rPr>
                <w:snapToGrid w:val="0"/>
                <w:sz w:val="22"/>
                <w:szCs w:val="22"/>
              </w:rPr>
              <w:t>№ С-20</w:t>
            </w:r>
            <w:r>
              <w:rPr>
                <w:snapToGrid w:val="0"/>
                <w:sz w:val="22"/>
                <w:szCs w:val="22"/>
              </w:rPr>
              <w:t xml:space="preserve"> в части изменения (увеличения) отпускных цен с 01.03.2024 на продукцию согласно приложению 2 к настоящему протоколу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Pr="003027C2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Pr="00BA5825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Pr="00B06DB5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от </w:t>
            </w:r>
            <w:r>
              <w:rPr>
                <w:snapToGrid w:val="0"/>
                <w:sz w:val="22"/>
                <w:szCs w:val="22"/>
              </w:rPr>
              <w:t>27.12.2021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br/>
            </w:r>
            <w:r>
              <w:rPr>
                <w:snapToGrid w:val="0"/>
                <w:sz w:val="22"/>
                <w:szCs w:val="22"/>
              </w:rPr>
              <w:t>№ С-113</w:t>
            </w:r>
            <w:r>
              <w:rPr>
                <w:snapToGrid w:val="0"/>
                <w:sz w:val="22"/>
                <w:szCs w:val="22"/>
              </w:rPr>
              <w:t xml:space="preserve"> в части изменения (увеличения) отпускных цен с 01.03.2024 на продукцию согласно приложению 2 к настоящему протоколу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Pr="003027C2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Pr="00BA5825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B06DB5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хранения</w:t>
            </w:r>
          </w:p>
        </w:tc>
        <w:tc>
          <w:tcPr>
            <w:tcW w:w="5456" w:type="dxa"/>
            <w:vAlign w:val="center"/>
          </w:tcPr>
          <w:p w:rsidR="00936D58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хранения № 1 от 29.04.2023 в части срока действия договора, установив его по 30.06.2024 (включительно). 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Pr="003027C2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 w:val="restart"/>
            <w:vAlign w:val="center"/>
          </w:tcPr>
          <w:p w:rsidR="00936D58" w:rsidRPr="0061604E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01" w:type="dxa"/>
            <w:vMerge w:val="restart"/>
            <w:vAlign w:val="center"/>
          </w:tcPr>
          <w:p w:rsidR="00936D58" w:rsidRPr="003027C2" w:rsidRDefault="00936D58" w:rsidP="00936D5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Керами</w:t>
            </w:r>
            <w:proofErr w:type="spellEnd"/>
            <w:r>
              <w:rPr>
                <w:sz w:val="22"/>
                <w:szCs w:val="22"/>
              </w:rPr>
              <w:t>-Нева»</w:t>
            </w: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Pr="00B06DB5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от 31.07.2023 </w:t>
            </w:r>
            <w:r>
              <w:rPr>
                <w:snapToGrid w:val="0"/>
                <w:sz w:val="22"/>
                <w:szCs w:val="22"/>
              </w:rPr>
              <w:br/>
            </w:r>
            <w:r>
              <w:rPr>
                <w:snapToGrid w:val="0"/>
                <w:sz w:val="22"/>
                <w:szCs w:val="22"/>
              </w:rPr>
              <w:t>№ С-21</w:t>
            </w:r>
            <w:r>
              <w:rPr>
                <w:snapToGrid w:val="0"/>
                <w:sz w:val="22"/>
                <w:szCs w:val="22"/>
              </w:rPr>
              <w:t xml:space="preserve"> в части изменения (увеличения) отпускных цен с 01.03.2024 на продукцию согласно приложению 2 к настоящему протоколу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Pr="00B06DB5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от </w:t>
            </w:r>
            <w:r>
              <w:rPr>
                <w:snapToGrid w:val="0"/>
                <w:sz w:val="22"/>
                <w:szCs w:val="22"/>
              </w:rPr>
              <w:t>20.03.2020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br/>
              <w:t>№ С-2</w:t>
            </w:r>
            <w:r>
              <w:rPr>
                <w:snapToGrid w:val="0"/>
                <w:sz w:val="22"/>
                <w:szCs w:val="22"/>
              </w:rPr>
              <w:t>6</w:t>
            </w:r>
            <w:r>
              <w:rPr>
                <w:snapToGrid w:val="0"/>
                <w:sz w:val="22"/>
                <w:szCs w:val="22"/>
              </w:rPr>
              <w:t xml:space="preserve"> в части изменения (увеличения) отпускных цен с 01.03.2024 на продукцию согласно приложению 2 к настоящему протоколу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Pr="00B06DB5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от </w:t>
            </w:r>
            <w:r>
              <w:rPr>
                <w:snapToGrid w:val="0"/>
                <w:sz w:val="22"/>
                <w:szCs w:val="22"/>
              </w:rPr>
              <w:t>31.07.2023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br/>
              <w:t>№ С-2</w:t>
            </w:r>
            <w:r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в части </w:t>
            </w:r>
            <w:r>
              <w:rPr>
                <w:snapToGrid w:val="0"/>
                <w:sz w:val="22"/>
                <w:szCs w:val="22"/>
              </w:rPr>
              <w:t>предоставления экспортной скидки с 01.03.2024 по 31.03.2024 на указанную в настоящем протоколе продукцию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B06DB5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хранения</w:t>
            </w:r>
          </w:p>
        </w:tc>
        <w:tc>
          <w:tcPr>
            <w:tcW w:w="5456" w:type="dxa"/>
            <w:vAlign w:val="center"/>
          </w:tcPr>
          <w:p w:rsidR="00936D58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хранения № 1 от 29.04.2023 в части срока действия договора, установив его по 30.06.2024 (включительно). 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Pr="003027C2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 w:val="restart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01" w:type="dxa"/>
            <w:vMerge w:val="restart"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Торговое унитарное предприятие «</w:t>
            </w:r>
            <w:proofErr w:type="spellStart"/>
            <w:r>
              <w:rPr>
                <w:sz w:val="22"/>
                <w:szCs w:val="22"/>
              </w:rPr>
              <w:t>Керамин</w:t>
            </w:r>
            <w:proofErr w:type="spellEnd"/>
            <w:r>
              <w:rPr>
                <w:sz w:val="22"/>
                <w:szCs w:val="22"/>
              </w:rPr>
              <w:t>-Столица Инвест»</w:t>
            </w: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Е-1 от 26.12.2023 в части увеличения сроков оплаты за отгруженную продукцию в период с 16.01.2024 по 12.02.2024, установив отсрочку платежа 180 календарных дней с даты отгрузки продукции. 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Е-2ВС от 26.12.2023 в части увеличения сроков оплаты за отгруженную продукцию в период с 19.01.2024 по 13.02.2024, установив отсрочку платежа 180 календарных дней с даты отгрузки продукции. 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в договор поставки Е-2С от 26.12.2023 в части увеличения сроков оплаты за отгруженную продукцию в период с </w:t>
            </w:r>
            <w:r>
              <w:rPr>
                <w:snapToGrid w:val="0"/>
                <w:sz w:val="22"/>
                <w:szCs w:val="22"/>
              </w:rPr>
              <w:t>16</w:t>
            </w:r>
            <w:r>
              <w:rPr>
                <w:snapToGrid w:val="0"/>
                <w:sz w:val="22"/>
                <w:szCs w:val="22"/>
              </w:rPr>
              <w:t xml:space="preserve">.01.2024 по 13.02.2024, установив отсрочку платежа 180 календарных дней с даты отгрузки продукции. 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</w:t>
            </w:r>
            <w:r>
              <w:rPr>
                <w:snapToGrid w:val="0"/>
                <w:sz w:val="22"/>
                <w:szCs w:val="22"/>
              </w:rPr>
              <w:t>зменений в договор поставки Е-3К</w:t>
            </w:r>
            <w:r>
              <w:rPr>
                <w:snapToGrid w:val="0"/>
                <w:sz w:val="22"/>
                <w:szCs w:val="22"/>
              </w:rPr>
              <w:t xml:space="preserve"> от 26.12.2023 в части увеличения сроков оплаты за отгруженную продукцию в период с </w:t>
            </w:r>
            <w:r>
              <w:rPr>
                <w:snapToGrid w:val="0"/>
                <w:sz w:val="22"/>
                <w:szCs w:val="22"/>
              </w:rPr>
              <w:t>04</w:t>
            </w:r>
            <w:r>
              <w:rPr>
                <w:snapToGrid w:val="0"/>
                <w:sz w:val="22"/>
                <w:szCs w:val="22"/>
              </w:rPr>
              <w:t xml:space="preserve">.01.2024 по </w:t>
            </w:r>
            <w:r>
              <w:rPr>
                <w:snapToGrid w:val="0"/>
                <w:sz w:val="22"/>
                <w:szCs w:val="22"/>
              </w:rPr>
              <w:t>29.01</w:t>
            </w:r>
            <w:r>
              <w:rPr>
                <w:snapToGrid w:val="0"/>
                <w:sz w:val="22"/>
                <w:szCs w:val="22"/>
              </w:rPr>
              <w:t xml:space="preserve">.2024, установив отсрочку платежа 180 календарных дней с даты отгрузки продукции. 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 в договор поставки Е-</w:t>
            </w:r>
            <w:r>
              <w:rPr>
                <w:snapToGrid w:val="0"/>
                <w:sz w:val="22"/>
                <w:szCs w:val="22"/>
              </w:rPr>
              <w:t>3 ВК</w:t>
            </w:r>
            <w:r>
              <w:rPr>
                <w:snapToGrid w:val="0"/>
                <w:sz w:val="22"/>
                <w:szCs w:val="22"/>
              </w:rPr>
              <w:t xml:space="preserve"> от 26.12.2023 в части увеличения сроков оплаты за отгруженную продукцию в период с </w:t>
            </w:r>
            <w:r>
              <w:rPr>
                <w:snapToGrid w:val="0"/>
                <w:sz w:val="22"/>
                <w:szCs w:val="22"/>
              </w:rPr>
              <w:t>05</w:t>
            </w:r>
            <w:r>
              <w:rPr>
                <w:snapToGrid w:val="0"/>
                <w:sz w:val="22"/>
                <w:szCs w:val="22"/>
              </w:rPr>
              <w:t xml:space="preserve">.01.2024 по </w:t>
            </w:r>
            <w:r>
              <w:rPr>
                <w:snapToGrid w:val="0"/>
                <w:sz w:val="22"/>
                <w:szCs w:val="22"/>
              </w:rPr>
              <w:t>29.01.</w:t>
            </w:r>
            <w:r>
              <w:rPr>
                <w:snapToGrid w:val="0"/>
                <w:sz w:val="22"/>
                <w:szCs w:val="22"/>
              </w:rPr>
              <w:t xml:space="preserve">2024, установив отсрочку платежа 180 календарных дней с даты отгрузки продукции. 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 в договор поставки Е-</w:t>
            </w:r>
            <w:r>
              <w:rPr>
                <w:snapToGrid w:val="0"/>
                <w:sz w:val="22"/>
                <w:szCs w:val="22"/>
              </w:rPr>
              <w:t>11В</w:t>
            </w:r>
            <w:r>
              <w:rPr>
                <w:snapToGrid w:val="0"/>
                <w:sz w:val="22"/>
                <w:szCs w:val="22"/>
              </w:rPr>
              <w:t xml:space="preserve"> от </w:t>
            </w:r>
            <w:r>
              <w:rPr>
                <w:snapToGrid w:val="0"/>
                <w:sz w:val="22"/>
                <w:szCs w:val="22"/>
              </w:rPr>
              <w:t>07</w:t>
            </w:r>
            <w:r>
              <w:rPr>
                <w:snapToGrid w:val="0"/>
                <w:sz w:val="22"/>
                <w:szCs w:val="22"/>
              </w:rPr>
              <w:t xml:space="preserve">.12.2023 в части увеличения сроков оплаты за отгруженную продукцию в период с 16.01.2024 по 13.02.2024, установив отсрочку платежа 180 календарных дней с даты отгрузки продукции. 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36D58" w:rsidRPr="002E12D9" w:rsidTr="007F6AC0">
        <w:trPr>
          <w:trHeight w:val="1199"/>
        </w:trPr>
        <w:tc>
          <w:tcPr>
            <w:tcW w:w="583" w:type="dxa"/>
            <w:vMerge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  <w:vAlign w:val="center"/>
          </w:tcPr>
          <w:p w:rsidR="00936D58" w:rsidRDefault="00936D58" w:rsidP="00936D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63" w:type="dxa"/>
            <w:vAlign w:val="center"/>
          </w:tcPr>
          <w:p w:rsidR="00936D58" w:rsidRPr="002E12D9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456" w:type="dxa"/>
            <w:vAlign w:val="center"/>
          </w:tcPr>
          <w:p w:rsidR="00936D58" w:rsidRDefault="00936D58" w:rsidP="00936D58">
            <w:pPr>
              <w:pStyle w:val="ConsPlusNormal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Внесение изменений в договор поставки Е-2С</w:t>
            </w:r>
            <w:r>
              <w:rPr>
                <w:snapToGrid w:val="0"/>
                <w:sz w:val="22"/>
                <w:szCs w:val="22"/>
              </w:rPr>
              <w:t xml:space="preserve"> от 20</w:t>
            </w:r>
            <w:r>
              <w:rPr>
                <w:snapToGrid w:val="0"/>
                <w:sz w:val="22"/>
                <w:szCs w:val="22"/>
              </w:rPr>
              <w:t>.12.202</w:t>
            </w:r>
            <w:r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в части увеличения сроков оплаты за отгруженную продукцию в период с </w:t>
            </w:r>
            <w:r>
              <w:rPr>
                <w:snapToGrid w:val="0"/>
                <w:sz w:val="22"/>
                <w:szCs w:val="22"/>
              </w:rPr>
              <w:t>02.1</w:t>
            </w:r>
            <w:r>
              <w:rPr>
                <w:snapToGrid w:val="0"/>
                <w:sz w:val="22"/>
                <w:szCs w:val="22"/>
              </w:rPr>
              <w:t>1.202</w:t>
            </w:r>
            <w:r>
              <w:rPr>
                <w:snapToGrid w:val="0"/>
                <w:sz w:val="22"/>
                <w:szCs w:val="22"/>
              </w:rPr>
              <w:t>3</w:t>
            </w:r>
            <w:r>
              <w:rPr>
                <w:snapToGrid w:val="0"/>
                <w:sz w:val="22"/>
                <w:szCs w:val="22"/>
              </w:rPr>
              <w:t xml:space="preserve"> по </w:t>
            </w:r>
            <w:r>
              <w:rPr>
                <w:snapToGrid w:val="0"/>
                <w:sz w:val="22"/>
                <w:szCs w:val="22"/>
              </w:rPr>
              <w:t>28.11.2023 и за 04.12.2023</w:t>
            </w:r>
            <w:r>
              <w:rPr>
                <w:snapToGrid w:val="0"/>
                <w:sz w:val="22"/>
                <w:szCs w:val="22"/>
              </w:rPr>
              <w:t xml:space="preserve">, установив отсрочку платежа 180 календарных дней с даты отгрузки продукции. </w:t>
            </w:r>
          </w:p>
        </w:tc>
        <w:tc>
          <w:tcPr>
            <w:tcW w:w="176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58" w:type="dxa"/>
            <w:vAlign w:val="center"/>
          </w:tcPr>
          <w:p w:rsidR="00936D58" w:rsidRDefault="00936D58" w:rsidP="00936D5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40931" w:rsidRPr="002E12D9" w:rsidRDefault="00740931" w:rsidP="007F6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2E12D9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0138B"/>
    <w:rsid w:val="000047C2"/>
    <w:rsid w:val="000119D4"/>
    <w:rsid w:val="00025BC5"/>
    <w:rsid w:val="000462C4"/>
    <w:rsid w:val="00084655"/>
    <w:rsid w:val="0008768B"/>
    <w:rsid w:val="00090ADC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274A2"/>
    <w:rsid w:val="0013604B"/>
    <w:rsid w:val="0014041A"/>
    <w:rsid w:val="00165B5F"/>
    <w:rsid w:val="0017237B"/>
    <w:rsid w:val="001733AB"/>
    <w:rsid w:val="00182FB0"/>
    <w:rsid w:val="001B06D9"/>
    <w:rsid w:val="001B1C4F"/>
    <w:rsid w:val="001B33D3"/>
    <w:rsid w:val="001C5FAF"/>
    <w:rsid w:val="001D2114"/>
    <w:rsid w:val="001D5D8D"/>
    <w:rsid w:val="001D6708"/>
    <w:rsid w:val="001E168F"/>
    <w:rsid w:val="001E72FD"/>
    <w:rsid w:val="00201F57"/>
    <w:rsid w:val="002032C7"/>
    <w:rsid w:val="00231543"/>
    <w:rsid w:val="00232522"/>
    <w:rsid w:val="0023511E"/>
    <w:rsid w:val="00243E5B"/>
    <w:rsid w:val="002447AE"/>
    <w:rsid w:val="002601C5"/>
    <w:rsid w:val="0026134D"/>
    <w:rsid w:val="00291993"/>
    <w:rsid w:val="00297BDE"/>
    <w:rsid w:val="002B4D8E"/>
    <w:rsid w:val="002C40A9"/>
    <w:rsid w:val="002E12D9"/>
    <w:rsid w:val="002F1645"/>
    <w:rsid w:val="0030224E"/>
    <w:rsid w:val="003027C2"/>
    <w:rsid w:val="00314631"/>
    <w:rsid w:val="00323AA0"/>
    <w:rsid w:val="00326070"/>
    <w:rsid w:val="003361E5"/>
    <w:rsid w:val="00362353"/>
    <w:rsid w:val="003633FA"/>
    <w:rsid w:val="003637C5"/>
    <w:rsid w:val="00365C4D"/>
    <w:rsid w:val="00367357"/>
    <w:rsid w:val="003727A1"/>
    <w:rsid w:val="00373C0D"/>
    <w:rsid w:val="0037745E"/>
    <w:rsid w:val="00395965"/>
    <w:rsid w:val="003A3233"/>
    <w:rsid w:val="003A3CC1"/>
    <w:rsid w:val="003B27DA"/>
    <w:rsid w:val="003B5D45"/>
    <w:rsid w:val="003C52D8"/>
    <w:rsid w:val="003E1E11"/>
    <w:rsid w:val="003E546C"/>
    <w:rsid w:val="003E5ABE"/>
    <w:rsid w:val="003F0316"/>
    <w:rsid w:val="0042147F"/>
    <w:rsid w:val="004228A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65B4E"/>
    <w:rsid w:val="005727D6"/>
    <w:rsid w:val="005804C6"/>
    <w:rsid w:val="00580986"/>
    <w:rsid w:val="00584BB0"/>
    <w:rsid w:val="005B486D"/>
    <w:rsid w:val="005C35F4"/>
    <w:rsid w:val="005D4A1F"/>
    <w:rsid w:val="005F5424"/>
    <w:rsid w:val="00604647"/>
    <w:rsid w:val="006116D6"/>
    <w:rsid w:val="0061604E"/>
    <w:rsid w:val="00627966"/>
    <w:rsid w:val="00661D00"/>
    <w:rsid w:val="00683661"/>
    <w:rsid w:val="006B4A57"/>
    <w:rsid w:val="006B630C"/>
    <w:rsid w:val="006C303D"/>
    <w:rsid w:val="006D2588"/>
    <w:rsid w:val="006D4204"/>
    <w:rsid w:val="006D4C51"/>
    <w:rsid w:val="0070351F"/>
    <w:rsid w:val="00705C2A"/>
    <w:rsid w:val="007140A1"/>
    <w:rsid w:val="00715880"/>
    <w:rsid w:val="00723802"/>
    <w:rsid w:val="00737F4A"/>
    <w:rsid w:val="00740931"/>
    <w:rsid w:val="0075459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051B"/>
    <w:rsid w:val="007B5816"/>
    <w:rsid w:val="007C0931"/>
    <w:rsid w:val="007C0E34"/>
    <w:rsid w:val="007C454F"/>
    <w:rsid w:val="007D338C"/>
    <w:rsid w:val="007D3C35"/>
    <w:rsid w:val="007E09DC"/>
    <w:rsid w:val="007F6AC0"/>
    <w:rsid w:val="007F7D9A"/>
    <w:rsid w:val="00802937"/>
    <w:rsid w:val="00813FF9"/>
    <w:rsid w:val="008142B5"/>
    <w:rsid w:val="008225D1"/>
    <w:rsid w:val="00831B5E"/>
    <w:rsid w:val="00831C46"/>
    <w:rsid w:val="00832205"/>
    <w:rsid w:val="00835D4B"/>
    <w:rsid w:val="008620F3"/>
    <w:rsid w:val="00872576"/>
    <w:rsid w:val="00881144"/>
    <w:rsid w:val="00892DE6"/>
    <w:rsid w:val="008A002C"/>
    <w:rsid w:val="008B32E9"/>
    <w:rsid w:val="008B422C"/>
    <w:rsid w:val="008D3A26"/>
    <w:rsid w:val="008D6A60"/>
    <w:rsid w:val="008F73F4"/>
    <w:rsid w:val="00905A46"/>
    <w:rsid w:val="00936D58"/>
    <w:rsid w:val="009527D2"/>
    <w:rsid w:val="0096032A"/>
    <w:rsid w:val="00977F95"/>
    <w:rsid w:val="00981988"/>
    <w:rsid w:val="00982D33"/>
    <w:rsid w:val="009865B8"/>
    <w:rsid w:val="009921E6"/>
    <w:rsid w:val="009979D0"/>
    <w:rsid w:val="009A4C76"/>
    <w:rsid w:val="009D00FA"/>
    <w:rsid w:val="009D4938"/>
    <w:rsid w:val="009F6A45"/>
    <w:rsid w:val="00A431A6"/>
    <w:rsid w:val="00A43E1A"/>
    <w:rsid w:val="00A45FE8"/>
    <w:rsid w:val="00A55D92"/>
    <w:rsid w:val="00A57621"/>
    <w:rsid w:val="00A70FE6"/>
    <w:rsid w:val="00A72722"/>
    <w:rsid w:val="00A87C16"/>
    <w:rsid w:val="00AC0C0D"/>
    <w:rsid w:val="00AC435A"/>
    <w:rsid w:val="00AC47C1"/>
    <w:rsid w:val="00AD3D08"/>
    <w:rsid w:val="00AD5F70"/>
    <w:rsid w:val="00AE2028"/>
    <w:rsid w:val="00B04C1B"/>
    <w:rsid w:val="00B06DB5"/>
    <w:rsid w:val="00B11A6B"/>
    <w:rsid w:val="00B12C42"/>
    <w:rsid w:val="00B12FAF"/>
    <w:rsid w:val="00B21561"/>
    <w:rsid w:val="00B26705"/>
    <w:rsid w:val="00B26FD8"/>
    <w:rsid w:val="00B30E6D"/>
    <w:rsid w:val="00B44693"/>
    <w:rsid w:val="00B44EBD"/>
    <w:rsid w:val="00B56D83"/>
    <w:rsid w:val="00B623DD"/>
    <w:rsid w:val="00B653C7"/>
    <w:rsid w:val="00B65E59"/>
    <w:rsid w:val="00B75F05"/>
    <w:rsid w:val="00BA4053"/>
    <w:rsid w:val="00BA5825"/>
    <w:rsid w:val="00BD6192"/>
    <w:rsid w:val="00BD76CB"/>
    <w:rsid w:val="00BD7A5F"/>
    <w:rsid w:val="00BF6BDD"/>
    <w:rsid w:val="00C015C8"/>
    <w:rsid w:val="00C1682A"/>
    <w:rsid w:val="00C24718"/>
    <w:rsid w:val="00C3553F"/>
    <w:rsid w:val="00C57480"/>
    <w:rsid w:val="00C71AC6"/>
    <w:rsid w:val="00C770EC"/>
    <w:rsid w:val="00C774E7"/>
    <w:rsid w:val="00C853BD"/>
    <w:rsid w:val="00C92D36"/>
    <w:rsid w:val="00CA4C34"/>
    <w:rsid w:val="00CA73E5"/>
    <w:rsid w:val="00CA76DE"/>
    <w:rsid w:val="00CC4B73"/>
    <w:rsid w:val="00CC7BB9"/>
    <w:rsid w:val="00CD2914"/>
    <w:rsid w:val="00CD4E5B"/>
    <w:rsid w:val="00CD5750"/>
    <w:rsid w:val="00CD7F08"/>
    <w:rsid w:val="00CE0B3C"/>
    <w:rsid w:val="00D13436"/>
    <w:rsid w:val="00D2263A"/>
    <w:rsid w:val="00D75E0D"/>
    <w:rsid w:val="00D75F0D"/>
    <w:rsid w:val="00D75F13"/>
    <w:rsid w:val="00D87511"/>
    <w:rsid w:val="00DA642C"/>
    <w:rsid w:val="00DA65E5"/>
    <w:rsid w:val="00DC4823"/>
    <w:rsid w:val="00DC5555"/>
    <w:rsid w:val="00DF4DFF"/>
    <w:rsid w:val="00E0409C"/>
    <w:rsid w:val="00E16D30"/>
    <w:rsid w:val="00E31A58"/>
    <w:rsid w:val="00E46B0A"/>
    <w:rsid w:val="00E66587"/>
    <w:rsid w:val="00E72AD8"/>
    <w:rsid w:val="00E77D30"/>
    <w:rsid w:val="00E826D7"/>
    <w:rsid w:val="00E84952"/>
    <w:rsid w:val="00E955A3"/>
    <w:rsid w:val="00EA341A"/>
    <w:rsid w:val="00EA35DF"/>
    <w:rsid w:val="00EA51C3"/>
    <w:rsid w:val="00EA558F"/>
    <w:rsid w:val="00EB13ED"/>
    <w:rsid w:val="00EC2E99"/>
    <w:rsid w:val="00EF4D9A"/>
    <w:rsid w:val="00F01E77"/>
    <w:rsid w:val="00F0680D"/>
    <w:rsid w:val="00F1171E"/>
    <w:rsid w:val="00F21FED"/>
    <w:rsid w:val="00F30234"/>
    <w:rsid w:val="00F6094C"/>
    <w:rsid w:val="00F7104A"/>
    <w:rsid w:val="00F76FBB"/>
    <w:rsid w:val="00F81977"/>
    <w:rsid w:val="00F92B82"/>
    <w:rsid w:val="00FB377D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E0CB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612A-BEB0-476A-BA13-CE86BB7C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Бродская Екатерина Антоновна</cp:lastModifiedBy>
  <cp:revision>9</cp:revision>
  <dcterms:created xsi:type="dcterms:W3CDTF">2024-03-04T12:57:00Z</dcterms:created>
  <dcterms:modified xsi:type="dcterms:W3CDTF">2024-03-04T13:41:00Z</dcterms:modified>
</cp:coreProperties>
</file>