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0C" w:rsidRPr="00DF6D5E" w:rsidRDefault="00EB7A0C" w:rsidP="003109CF">
      <w:pPr>
        <w:tabs>
          <w:tab w:val="left" w:pos="1260"/>
        </w:tabs>
        <w:ind w:firstLine="709"/>
        <w:jc w:val="center"/>
        <w:rPr>
          <w:b/>
          <w:bCs/>
          <w:sz w:val="28"/>
          <w:szCs w:val="28"/>
        </w:rPr>
      </w:pPr>
      <w:r w:rsidRPr="00A0364B">
        <w:rPr>
          <w:b/>
          <w:bCs/>
          <w:sz w:val="28"/>
          <w:szCs w:val="28"/>
        </w:rPr>
        <w:t xml:space="preserve">Протокол № </w:t>
      </w:r>
      <w:r w:rsidR="001B2685" w:rsidRPr="00DF6D5E">
        <w:rPr>
          <w:b/>
          <w:bCs/>
          <w:sz w:val="28"/>
          <w:szCs w:val="28"/>
        </w:rPr>
        <w:t>2</w:t>
      </w:r>
      <w:r w:rsidR="009D2BC2">
        <w:rPr>
          <w:b/>
          <w:bCs/>
          <w:sz w:val="28"/>
          <w:szCs w:val="28"/>
        </w:rPr>
        <w:t>2</w:t>
      </w:r>
    </w:p>
    <w:p w:rsidR="00EB7A0C" w:rsidRPr="00A0364B" w:rsidRDefault="00EB7A0C" w:rsidP="003109CF">
      <w:pPr>
        <w:tabs>
          <w:tab w:val="left" w:pos="1260"/>
        </w:tabs>
        <w:ind w:firstLine="709"/>
        <w:jc w:val="center"/>
        <w:rPr>
          <w:b/>
          <w:bCs/>
          <w:sz w:val="28"/>
          <w:szCs w:val="28"/>
        </w:rPr>
      </w:pPr>
      <w:r w:rsidRPr="00A0364B">
        <w:rPr>
          <w:b/>
          <w:bCs/>
          <w:sz w:val="28"/>
          <w:szCs w:val="28"/>
        </w:rPr>
        <w:t>заседания Наблюдательного совета ОАО «Керамин»</w:t>
      </w:r>
    </w:p>
    <w:p w:rsidR="00EB7A0C" w:rsidRPr="001E466E" w:rsidRDefault="00EB7A0C" w:rsidP="003109CF">
      <w:pPr>
        <w:tabs>
          <w:tab w:val="left" w:pos="1260"/>
        </w:tabs>
        <w:ind w:firstLine="709"/>
        <w:jc w:val="center"/>
        <w:rPr>
          <w:b/>
          <w:bCs/>
          <w:sz w:val="28"/>
          <w:szCs w:val="28"/>
        </w:rPr>
      </w:pPr>
      <w:r w:rsidRPr="00736776">
        <w:rPr>
          <w:b/>
          <w:bCs/>
          <w:sz w:val="28"/>
          <w:szCs w:val="28"/>
        </w:rPr>
        <w:t xml:space="preserve">от </w:t>
      </w:r>
      <w:r w:rsidR="00257A9B" w:rsidRPr="00736776">
        <w:rPr>
          <w:b/>
          <w:bCs/>
          <w:sz w:val="28"/>
          <w:szCs w:val="28"/>
        </w:rPr>
        <w:t>2</w:t>
      </w:r>
      <w:r w:rsidR="009D2BC2">
        <w:rPr>
          <w:b/>
          <w:bCs/>
          <w:sz w:val="28"/>
          <w:szCs w:val="28"/>
        </w:rPr>
        <w:t>3</w:t>
      </w:r>
      <w:r w:rsidRPr="00736776">
        <w:rPr>
          <w:b/>
          <w:bCs/>
          <w:sz w:val="28"/>
          <w:szCs w:val="28"/>
        </w:rPr>
        <w:t xml:space="preserve"> </w:t>
      </w:r>
      <w:r w:rsidR="00363405" w:rsidRPr="00736776">
        <w:rPr>
          <w:b/>
          <w:bCs/>
          <w:sz w:val="28"/>
          <w:szCs w:val="28"/>
        </w:rPr>
        <w:t>августа</w:t>
      </w:r>
      <w:r w:rsidR="007B6C08" w:rsidRPr="00736776">
        <w:rPr>
          <w:b/>
          <w:bCs/>
          <w:sz w:val="28"/>
          <w:szCs w:val="28"/>
        </w:rPr>
        <w:t xml:space="preserve"> </w:t>
      </w:r>
      <w:r w:rsidR="00750B32" w:rsidRPr="00736776">
        <w:rPr>
          <w:b/>
          <w:bCs/>
          <w:sz w:val="28"/>
          <w:szCs w:val="28"/>
        </w:rPr>
        <w:t>2017</w:t>
      </w:r>
      <w:r w:rsidRPr="00736776">
        <w:rPr>
          <w:b/>
          <w:bCs/>
          <w:sz w:val="28"/>
          <w:szCs w:val="28"/>
        </w:rPr>
        <w:t xml:space="preserve"> года</w:t>
      </w:r>
    </w:p>
    <w:p w:rsidR="003F7912" w:rsidRPr="00534DA6" w:rsidRDefault="003F7912" w:rsidP="00DD2B03">
      <w:pPr>
        <w:pStyle w:val="a5"/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DD2B03" w:rsidRPr="001E466E" w:rsidRDefault="00DD2B03" w:rsidP="00DD2B03">
      <w:pPr>
        <w:pStyle w:val="a5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534DA6">
        <w:rPr>
          <w:sz w:val="28"/>
          <w:szCs w:val="28"/>
        </w:rPr>
        <w:t>г.</w:t>
      </w:r>
      <w:r w:rsidRPr="001E466E">
        <w:rPr>
          <w:sz w:val="28"/>
          <w:szCs w:val="28"/>
        </w:rPr>
        <w:t xml:space="preserve"> Минск</w:t>
      </w:r>
    </w:p>
    <w:p w:rsidR="00EB7A0C" w:rsidRPr="001E466E" w:rsidRDefault="00EB7A0C" w:rsidP="003109CF">
      <w:pPr>
        <w:pStyle w:val="a5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1E466E">
        <w:rPr>
          <w:sz w:val="28"/>
          <w:szCs w:val="28"/>
        </w:rPr>
        <w:t>Всего членов Наблюдательного совета – 8.</w:t>
      </w:r>
    </w:p>
    <w:p w:rsidR="00EB7A0C" w:rsidRPr="001E466E" w:rsidRDefault="00EB7A0C" w:rsidP="003109CF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1E466E">
        <w:rPr>
          <w:sz w:val="28"/>
          <w:szCs w:val="28"/>
        </w:rPr>
        <w:t xml:space="preserve">Присутствовали на заседании </w:t>
      </w:r>
      <w:r w:rsidR="00D06E76" w:rsidRPr="001E466E">
        <w:rPr>
          <w:sz w:val="28"/>
          <w:szCs w:val="28"/>
        </w:rPr>
        <w:t xml:space="preserve">члены Наблюдательного совета – </w:t>
      </w:r>
      <w:r w:rsidR="007C7680">
        <w:rPr>
          <w:sz w:val="28"/>
          <w:szCs w:val="28"/>
        </w:rPr>
        <w:t>6</w:t>
      </w:r>
      <w:r w:rsidRPr="001E466E">
        <w:rPr>
          <w:sz w:val="28"/>
          <w:szCs w:val="28"/>
        </w:rPr>
        <w:t>.</w:t>
      </w:r>
    </w:p>
    <w:p w:rsidR="00EB7A0C" w:rsidRPr="00A0364B" w:rsidRDefault="007F08FD" w:rsidP="003109CF">
      <w:pPr>
        <w:tabs>
          <w:tab w:val="left" w:pos="1260"/>
          <w:tab w:val="left" w:pos="3540"/>
        </w:tabs>
        <w:ind w:firstLine="709"/>
        <w:jc w:val="both"/>
        <w:rPr>
          <w:sz w:val="28"/>
          <w:szCs w:val="28"/>
        </w:rPr>
      </w:pPr>
      <w:r w:rsidRPr="00A0364B">
        <w:rPr>
          <w:sz w:val="28"/>
          <w:szCs w:val="28"/>
        </w:rPr>
        <w:t>В том числе:</w:t>
      </w:r>
    </w:p>
    <w:p w:rsidR="00257A9B" w:rsidRPr="00257A9B" w:rsidRDefault="00257A9B" w:rsidP="00257A9B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Сидоров А.Н. – член </w:t>
      </w:r>
      <w:r w:rsidRPr="00A0364B">
        <w:rPr>
          <w:sz w:val="28"/>
          <w:szCs w:val="28"/>
        </w:rPr>
        <w:t>Наблюдательного совета (представитель государства);</w:t>
      </w:r>
    </w:p>
    <w:p w:rsidR="00531299" w:rsidRDefault="002D4F79" w:rsidP="00531299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Приходько М.А.</w:t>
      </w:r>
      <w:r w:rsidR="00531299">
        <w:rPr>
          <w:sz w:val="28"/>
          <w:szCs w:val="28"/>
        </w:rPr>
        <w:t xml:space="preserve"> – член </w:t>
      </w:r>
      <w:r w:rsidR="00531299" w:rsidRPr="00A0364B">
        <w:rPr>
          <w:sz w:val="28"/>
          <w:szCs w:val="28"/>
        </w:rPr>
        <w:t>Наблюдательного совета (представитель государства);</w:t>
      </w:r>
    </w:p>
    <w:p w:rsidR="00881D0B" w:rsidRPr="00881D0B" w:rsidRDefault="00881D0B" w:rsidP="00881D0B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Рогащук Н.М. – член </w:t>
      </w:r>
      <w:r w:rsidRPr="00A0364B">
        <w:rPr>
          <w:sz w:val="28"/>
          <w:szCs w:val="28"/>
        </w:rPr>
        <w:t>Наблюдательного совета (представитель государства);</w:t>
      </w:r>
    </w:p>
    <w:p w:rsidR="00436CC0" w:rsidRDefault="00436CC0" w:rsidP="00436CC0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0364B">
        <w:rPr>
          <w:sz w:val="28"/>
          <w:szCs w:val="28"/>
        </w:rPr>
        <w:t>Наталевич Е.Э. – член Наблюдательного совета (председатель Наблюдательного совета);</w:t>
      </w:r>
    </w:p>
    <w:p w:rsidR="00361586" w:rsidRDefault="00361586" w:rsidP="00436CC0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Чикилевская Т.И. – член Наблюдательного совета;</w:t>
      </w:r>
    </w:p>
    <w:p w:rsidR="00141025" w:rsidRPr="00A0364B" w:rsidRDefault="00141025" w:rsidP="00C3467B">
      <w:pPr>
        <w:numPr>
          <w:ilvl w:val="0"/>
          <w:numId w:val="1"/>
        </w:numPr>
        <w:tabs>
          <w:tab w:val="left" w:pos="426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Гагин А.Н. – член Наблюдательного совета (независимый директор).</w:t>
      </w:r>
    </w:p>
    <w:p w:rsidR="00EB7A0C" w:rsidRPr="00A0364B" w:rsidRDefault="00141025" w:rsidP="00237E79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B7A0C" w:rsidRPr="00A0364B">
        <w:rPr>
          <w:sz w:val="28"/>
          <w:szCs w:val="28"/>
        </w:rPr>
        <w:t>бщее количество голосов, принадлежащих чл</w:t>
      </w:r>
      <w:r>
        <w:rPr>
          <w:sz w:val="28"/>
          <w:szCs w:val="28"/>
        </w:rPr>
        <w:t>енам Наблюдательного совета – 11</w:t>
      </w:r>
      <w:r w:rsidR="00EB7A0C" w:rsidRPr="00A0364B">
        <w:rPr>
          <w:sz w:val="28"/>
          <w:szCs w:val="28"/>
        </w:rPr>
        <w:t>, в том числе Сидоров А.Н., Приходько М.А. – 6 голосов, Рогащук Н.М., Мацур И.С. – 1 голос, Наталевич Е.Э. – 1 голос, Чикилевская Т.И. – 1 голос, Жданович В.Г. – 1 голос</w:t>
      </w:r>
      <w:r>
        <w:rPr>
          <w:sz w:val="28"/>
          <w:szCs w:val="28"/>
        </w:rPr>
        <w:t>, Гагин А.Н. – 1 голос</w:t>
      </w:r>
      <w:r w:rsidR="00EB7A0C" w:rsidRPr="00A0364B">
        <w:rPr>
          <w:sz w:val="28"/>
          <w:szCs w:val="28"/>
        </w:rPr>
        <w:t>.</w:t>
      </w:r>
    </w:p>
    <w:p w:rsidR="00EB7A0C" w:rsidRPr="00A0364B" w:rsidRDefault="00EB7A0C" w:rsidP="003109CF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0364B">
        <w:rPr>
          <w:sz w:val="28"/>
          <w:szCs w:val="28"/>
        </w:rPr>
        <w:t>Количество голосов, принадлежащих членам Наблюдательного совета, присутс</w:t>
      </w:r>
      <w:r w:rsidR="000F5178">
        <w:rPr>
          <w:sz w:val="28"/>
          <w:szCs w:val="28"/>
        </w:rPr>
        <w:t>тву</w:t>
      </w:r>
      <w:r w:rsidR="00257A9B">
        <w:rPr>
          <w:sz w:val="28"/>
          <w:szCs w:val="28"/>
        </w:rPr>
        <w:t>ющим на данном заседании – 10</w:t>
      </w:r>
      <w:r w:rsidRPr="00A0364B">
        <w:rPr>
          <w:sz w:val="28"/>
          <w:szCs w:val="28"/>
        </w:rPr>
        <w:t>.</w:t>
      </w:r>
    </w:p>
    <w:p w:rsidR="00EB7A0C" w:rsidRPr="00082EED" w:rsidRDefault="00EB7A0C" w:rsidP="003109CF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0364B">
        <w:rPr>
          <w:sz w:val="28"/>
          <w:szCs w:val="28"/>
        </w:rPr>
        <w:t>На заседании Наблюдательного совета присутствуют члены Наблюдательного совета, обладаю</w:t>
      </w:r>
      <w:r w:rsidR="005444BD" w:rsidRPr="00A0364B">
        <w:rPr>
          <w:sz w:val="28"/>
          <w:szCs w:val="28"/>
        </w:rPr>
        <w:t xml:space="preserve">щие в совокупности </w:t>
      </w:r>
      <w:r w:rsidR="00257A9B">
        <w:rPr>
          <w:sz w:val="28"/>
          <w:szCs w:val="28"/>
        </w:rPr>
        <w:t>90,91</w:t>
      </w:r>
      <w:r w:rsidRPr="00A0364B">
        <w:rPr>
          <w:sz w:val="28"/>
          <w:szCs w:val="28"/>
        </w:rPr>
        <w:t xml:space="preserve"> процентами голосов. </w:t>
      </w:r>
      <w:r w:rsidRPr="00082EED">
        <w:rPr>
          <w:sz w:val="28"/>
          <w:szCs w:val="28"/>
        </w:rPr>
        <w:t xml:space="preserve">Заседание правомочно (имеет кворум). </w:t>
      </w:r>
    </w:p>
    <w:p w:rsidR="00EB7A0C" w:rsidRPr="007F66CA" w:rsidRDefault="00EB7A0C" w:rsidP="003109CF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82EED">
        <w:rPr>
          <w:sz w:val="28"/>
          <w:szCs w:val="28"/>
        </w:rPr>
        <w:t>Решения по всем вопросам повестки дня пр</w:t>
      </w:r>
      <w:r w:rsidR="00F32825" w:rsidRPr="00082EED">
        <w:rPr>
          <w:sz w:val="28"/>
          <w:szCs w:val="28"/>
        </w:rPr>
        <w:t xml:space="preserve">инимаются большинством </w:t>
      </w:r>
      <w:r w:rsidR="00F32825" w:rsidRPr="00DC15BD">
        <w:rPr>
          <w:sz w:val="28"/>
          <w:szCs w:val="28"/>
        </w:rPr>
        <w:t>голосов.</w:t>
      </w:r>
    </w:p>
    <w:p w:rsidR="007F66CA" w:rsidRDefault="007F66CA" w:rsidP="007F66C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F6EB3">
        <w:rPr>
          <w:sz w:val="28"/>
          <w:szCs w:val="28"/>
        </w:rPr>
        <w:t>В связи с временной невозможностью исполнения секретарем своих обязанностей, на данном заседании функции секретаря осуществляет председатель Наблюдательного совета в соответствии с пунктом 54 устава ОАО «Керамин».</w:t>
      </w:r>
    </w:p>
    <w:p w:rsidR="00DE0657" w:rsidRPr="00534DA6" w:rsidRDefault="00911031" w:rsidP="00257A9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DC15BD">
        <w:rPr>
          <w:sz w:val="28"/>
          <w:szCs w:val="28"/>
        </w:rPr>
        <w:t xml:space="preserve">Приглашены: </w:t>
      </w:r>
      <w:r w:rsidR="009D2BC2">
        <w:rPr>
          <w:sz w:val="28"/>
          <w:szCs w:val="28"/>
        </w:rPr>
        <w:t>директор торгового унитарного предприятия «Торговый дом «Керамин – Буг»</w:t>
      </w:r>
      <w:r w:rsidR="00F522EC">
        <w:rPr>
          <w:sz w:val="28"/>
          <w:szCs w:val="28"/>
        </w:rPr>
        <w:t xml:space="preserve"> Парецкий А.С., начальник УМ Талаленко Ю.Н., начальник ОФМ Ломако Т.А.</w:t>
      </w:r>
    </w:p>
    <w:p w:rsidR="00534DA6" w:rsidRDefault="00534DA6" w:rsidP="00436CC0">
      <w:pPr>
        <w:tabs>
          <w:tab w:val="left" w:pos="1260"/>
        </w:tabs>
        <w:ind w:firstLine="709"/>
        <w:jc w:val="both"/>
        <w:rPr>
          <w:bCs/>
          <w:sz w:val="28"/>
          <w:szCs w:val="28"/>
        </w:rPr>
      </w:pPr>
    </w:p>
    <w:p w:rsidR="00EB7A0C" w:rsidRPr="00534DA6" w:rsidRDefault="00EB7A0C" w:rsidP="00325EEC">
      <w:pPr>
        <w:tabs>
          <w:tab w:val="left" w:pos="1260"/>
        </w:tabs>
        <w:ind w:firstLine="709"/>
        <w:rPr>
          <w:b/>
          <w:bCs/>
          <w:sz w:val="28"/>
          <w:szCs w:val="28"/>
        </w:rPr>
      </w:pPr>
      <w:r w:rsidRPr="00534DA6">
        <w:rPr>
          <w:b/>
          <w:bCs/>
          <w:sz w:val="28"/>
          <w:szCs w:val="28"/>
        </w:rPr>
        <w:t>ПОВЕСТКА ДНЯ:</w:t>
      </w:r>
    </w:p>
    <w:p w:rsidR="00E619EB" w:rsidRDefault="00F522EC" w:rsidP="00036F2C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6244">
        <w:rPr>
          <w:sz w:val="28"/>
          <w:szCs w:val="28"/>
        </w:rPr>
        <w:t xml:space="preserve">О согласовании приобретения через аукцион объекта недвижимого имущества в г. </w:t>
      </w:r>
      <w:r>
        <w:rPr>
          <w:sz w:val="28"/>
          <w:szCs w:val="28"/>
        </w:rPr>
        <w:t>Бресте</w:t>
      </w:r>
      <w:r w:rsidR="0031726C">
        <w:rPr>
          <w:sz w:val="28"/>
          <w:szCs w:val="28"/>
        </w:rPr>
        <w:t>.</w:t>
      </w:r>
    </w:p>
    <w:p w:rsidR="00F522EC" w:rsidRDefault="0031726C" w:rsidP="00036F2C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13F1">
        <w:rPr>
          <w:sz w:val="28"/>
          <w:szCs w:val="28"/>
        </w:rPr>
        <w:t xml:space="preserve">О согласовании внесения </w:t>
      </w:r>
      <w:r>
        <w:rPr>
          <w:sz w:val="28"/>
          <w:szCs w:val="28"/>
        </w:rPr>
        <w:t>изменения</w:t>
      </w:r>
      <w:r w:rsidRPr="002413F1">
        <w:rPr>
          <w:sz w:val="28"/>
          <w:szCs w:val="28"/>
        </w:rPr>
        <w:t xml:space="preserve"> в договор</w:t>
      </w:r>
      <w:r>
        <w:rPr>
          <w:sz w:val="28"/>
          <w:szCs w:val="28"/>
        </w:rPr>
        <w:t xml:space="preserve"> аренды, заключенный между</w:t>
      </w:r>
      <w:r w:rsidRPr="002413F1">
        <w:rPr>
          <w:sz w:val="28"/>
          <w:szCs w:val="28"/>
        </w:rPr>
        <w:t xml:space="preserve"> ОАО «Керамин» </w:t>
      </w:r>
      <w:r>
        <w:rPr>
          <w:sz w:val="28"/>
          <w:szCs w:val="28"/>
        </w:rPr>
        <w:t xml:space="preserve">и </w:t>
      </w:r>
      <w:r w:rsidRPr="0031726C">
        <w:rPr>
          <w:sz w:val="28"/>
          <w:szCs w:val="28"/>
        </w:rPr>
        <w:t>торговым унитарным предприятием «Торговый дом «Керамин-Буг»</w:t>
      </w:r>
      <w:r>
        <w:rPr>
          <w:sz w:val="28"/>
          <w:szCs w:val="28"/>
        </w:rPr>
        <w:t>.</w:t>
      </w:r>
    </w:p>
    <w:p w:rsidR="0031726C" w:rsidRPr="006C0677" w:rsidRDefault="0031726C" w:rsidP="00036F2C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270B">
        <w:rPr>
          <w:sz w:val="28"/>
          <w:szCs w:val="28"/>
        </w:rPr>
        <w:t xml:space="preserve">О согласовании заключения договора аренды </w:t>
      </w:r>
      <w:r>
        <w:rPr>
          <w:sz w:val="28"/>
          <w:szCs w:val="28"/>
        </w:rPr>
        <w:t>между</w:t>
      </w:r>
      <w:r w:rsidRPr="002413F1">
        <w:rPr>
          <w:sz w:val="28"/>
          <w:szCs w:val="28"/>
        </w:rPr>
        <w:t xml:space="preserve"> ОАО</w:t>
      </w:r>
      <w:r>
        <w:rPr>
          <w:sz w:val="28"/>
          <w:szCs w:val="28"/>
        </w:rPr>
        <w:t> </w:t>
      </w:r>
      <w:r w:rsidRPr="002413F1">
        <w:rPr>
          <w:sz w:val="28"/>
          <w:szCs w:val="28"/>
        </w:rPr>
        <w:t xml:space="preserve">«Керамин» </w:t>
      </w:r>
      <w:r>
        <w:rPr>
          <w:sz w:val="28"/>
          <w:szCs w:val="28"/>
        </w:rPr>
        <w:t xml:space="preserve">и </w:t>
      </w:r>
      <w:r w:rsidRPr="0031726C">
        <w:rPr>
          <w:sz w:val="28"/>
          <w:szCs w:val="28"/>
        </w:rPr>
        <w:t>торговым унитарным предприятием «Торговый дом «Керамин-</w:t>
      </w:r>
      <w:r>
        <w:rPr>
          <w:sz w:val="28"/>
          <w:szCs w:val="28"/>
        </w:rPr>
        <w:t>Днепр</w:t>
      </w:r>
      <w:r w:rsidRPr="0031726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F6ADF" w:rsidRPr="00534DA6" w:rsidRDefault="00FF6ADF" w:rsidP="004C5145">
      <w:pPr>
        <w:pStyle w:val="ab"/>
        <w:ind w:left="0" w:firstLine="709"/>
        <w:jc w:val="both"/>
        <w:outlineLvl w:val="0"/>
        <w:rPr>
          <w:sz w:val="28"/>
          <w:szCs w:val="28"/>
        </w:rPr>
      </w:pPr>
    </w:p>
    <w:p w:rsidR="00DB7C30" w:rsidRPr="00A0364B" w:rsidRDefault="00DB7C30" w:rsidP="00E17FD2">
      <w:pPr>
        <w:pStyle w:val="ab"/>
        <w:numPr>
          <w:ilvl w:val="0"/>
          <w:numId w:val="2"/>
        </w:numPr>
        <w:ind w:left="0" w:firstLine="709"/>
        <w:jc w:val="both"/>
        <w:outlineLvl w:val="0"/>
        <w:rPr>
          <w:sz w:val="28"/>
          <w:szCs w:val="28"/>
        </w:rPr>
      </w:pPr>
      <w:r w:rsidRPr="00A0364B">
        <w:rPr>
          <w:b/>
          <w:bCs/>
          <w:sz w:val="28"/>
          <w:szCs w:val="28"/>
        </w:rPr>
        <w:t>СЛУШАЛИ:</w:t>
      </w:r>
    </w:p>
    <w:p w:rsidR="0031726C" w:rsidRDefault="0031726C" w:rsidP="0031726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Директора торгового унитарного предприятия «Торговый дом «Керамин – Буг»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Брест) </w:t>
      </w:r>
      <w:proofErr w:type="spellStart"/>
      <w:r>
        <w:rPr>
          <w:sz w:val="28"/>
          <w:szCs w:val="28"/>
        </w:rPr>
        <w:t>Парецкого</w:t>
      </w:r>
      <w:proofErr w:type="spellEnd"/>
      <w:r>
        <w:rPr>
          <w:sz w:val="28"/>
          <w:szCs w:val="28"/>
        </w:rPr>
        <w:t xml:space="preserve"> А.С., начальника УМ Талаленко Ю.Н. </w:t>
      </w:r>
      <w:r w:rsidRPr="00F64380">
        <w:rPr>
          <w:sz w:val="28"/>
          <w:szCs w:val="28"/>
        </w:rPr>
        <w:t xml:space="preserve">о </w:t>
      </w:r>
      <w:r>
        <w:rPr>
          <w:sz w:val="28"/>
          <w:szCs w:val="28"/>
        </w:rPr>
        <w:t>согласовании</w:t>
      </w:r>
      <w:r w:rsidR="00776FEB" w:rsidRPr="00776FEB">
        <w:rPr>
          <w:sz w:val="28"/>
          <w:szCs w:val="28"/>
        </w:rPr>
        <w:t xml:space="preserve"> </w:t>
      </w:r>
      <w:r w:rsidR="00776FEB" w:rsidRPr="00726244">
        <w:rPr>
          <w:sz w:val="28"/>
          <w:szCs w:val="28"/>
        </w:rPr>
        <w:t>приобретения через</w:t>
      </w:r>
      <w:r w:rsidR="00DD7A90">
        <w:rPr>
          <w:sz w:val="28"/>
          <w:szCs w:val="28"/>
        </w:rPr>
        <w:t xml:space="preserve"> повторный</w:t>
      </w:r>
      <w:r w:rsidR="00776FEB" w:rsidRPr="00726244">
        <w:rPr>
          <w:sz w:val="28"/>
          <w:szCs w:val="28"/>
        </w:rPr>
        <w:t xml:space="preserve"> аукцион объекта недвижимого имущества в г. </w:t>
      </w:r>
      <w:r w:rsidR="00776FEB">
        <w:rPr>
          <w:sz w:val="28"/>
          <w:szCs w:val="28"/>
        </w:rPr>
        <w:t xml:space="preserve">Бресте: </w:t>
      </w:r>
      <w:r w:rsidR="00776FEB">
        <w:rPr>
          <w:rFonts w:eastAsia="Times New Roman"/>
          <w:sz w:val="28"/>
          <w:szCs w:val="28"/>
        </w:rPr>
        <w:t>и</w:t>
      </w:r>
      <w:r w:rsidR="00776FEB" w:rsidRPr="00776FEB">
        <w:rPr>
          <w:rFonts w:eastAsia="Times New Roman"/>
          <w:sz w:val="28"/>
          <w:szCs w:val="28"/>
        </w:rPr>
        <w:t>золированное помещение с инв</w:t>
      </w:r>
      <w:r w:rsidR="007C7680">
        <w:rPr>
          <w:rFonts w:eastAsia="Times New Roman"/>
          <w:sz w:val="28"/>
          <w:szCs w:val="28"/>
        </w:rPr>
        <w:t xml:space="preserve">. </w:t>
      </w:r>
      <w:r w:rsidR="007C7680" w:rsidRPr="00776FEB">
        <w:rPr>
          <w:rFonts w:eastAsia="Times New Roman"/>
          <w:sz w:val="28"/>
          <w:szCs w:val="28"/>
        </w:rPr>
        <w:t>№</w:t>
      </w:r>
      <w:r w:rsidR="007C7680">
        <w:rPr>
          <w:rFonts w:eastAsia="Times New Roman"/>
          <w:sz w:val="28"/>
          <w:szCs w:val="28"/>
        </w:rPr>
        <w:t> </w:t>
      </w:r>
      <w:r w:rsidR="00776FEB" w:rsidRPr="00776FEB">
        <w:rPr>
          <w:rFonts w:eastAsia="Times New Roman"/>
          <w:sz w:val="28"/>
          <w:szCs w:val="28"/>
        </w:rPr>
        <w:t xml:space="preserve">100/D-126991, площадью – 1712,0 кв.м., расположенное по адресу: Брестская обл., г. Брест, ул. Карьерная, 1-11а, площадь – 1712,0 кв.м., целевое назначение – </w:t>
      </w:r>
      <w:r w:rsidR="00776FEB">
        <w:rPr>
          <w:rFonts w:eastAsia="Times New Roman"/>
          <w:sz w:val="28"/>
          <w:szCs w:val="28"/>
        </w:rPr>
        <w:t>п</w:t>
      </w:r>
      <w:r w:rsidR="00776FEB" w:rsidRPr="00776FEB">
        <w:rPr>
          <w:rFonts w:eastAsia="Times New Roman"/>
          <w:sz w:val="28"/>
          <w:szCs w:val="28"/>
        </w:rPr>
        <w:t xml:space="preserve">роизводственное помещение, наименование – </w:t>
      </w:r>
      <w:r w:rsidR="00776FEB">
        <w:rPr>
          <w:rFonts w:eastAsia="Times New Roman"/>
          <w:sz w:val="28"/>
          <w:szCs w:val="28"/>
        </w:rPr>
        <w:t>и</w:t>
      </w:r>
      <w:r w:rsidR="00776FEB" w:rsidRPr="00776FEB">
        <w:rPr>
          <w:rFonts w:eastAsia="Times New Roman"/>
          <w:sz w:val="28"/>
          <w:szCs w:val="28"/>
        </w:rPr>
        <w:t>золированное помещение №11а</w:t>
      </w:r>
      <w:r w:rsidRPr="00776FEB">
        <w:rPr>
          <w:sz w:val="28"/>
          <w:szCs w:val="28"/>
        </w:rPr>
        <w:t>.</w:t>
      </w:r>
    </w:p>
    <w:p w:rsidR="0031726C" w:rsidRDefault="0031726C" w:rsidP="0031726C">
      <w:pPr>
        <w:tabs>
          <w:tab w:val="left" w:pos="915"/>
        </w:tabs>
        <w:ind w:firstLine="567"/>
        <w:jc w:val="both"/>
        <w:rPr>
          <w:sz w:val="28"/>
          <w:szCs w:val="28"/>
        </w:rPr>
      </w:pPr>
      <w:r w:rsidRPr="00776FEB">
        <w:rPr>
          <w:sz w:val="28"/>
          <w:szCs w:val="28"/>
        </w:rPr>
        <w:t xml:space="preserve">Договор купли – продажи указанного объекта недвижимого имущества будет заключаться </w:t>
      </w:r>
      <w:r w:rsidR="00776FEB" w:rsidRPr="00776FEB">
        <w:rPr>
          <w:rFonts w:eastAsia="Times New Roman"/>
          <w:sz w:val="28"/>
          <w:szCs w:val="28"/>
        </w:rPr>
        <w:t>с победителем</w:t>
      </w:r>
      <w:r w:rsidR="00DD7A90">
        <w:rPr>
          <w:rFonts w:eastAsia="Times New Roman"/>
          <w:sz w:val="28"/>
          <w:szCs w:val="28"/>
        </w:rPr>
        <w:t xml:space="preserve"> повторных</w:t>
      </w:r>
      <w:r w:rsidR="00776FEB" w:rsidRPr="00776FEB">
        <w:rPr>
          <w:rFonts w:eastAsia="Times New Roman"/>
          <w:sz w:val="28"/>
          <w:szCs w:val="28"/>
        </w:rPr>
        <w:t xml:space="preserve"> открытых аукционных торгов в течение 10 календарных дней с момента подписания протокола о результатах аукциона</w:t>
      </w:r>
      <w:r w:rsidR="00776FEB">
        <w:rPr>
          <w:rFonts w:eastAsia="Times New Roman"/>
          <w:sz w:val="28"/>
          <w:szCs w:val="28"/>
        </w:rPr>
        <w:t>, проводимого 29 августа 2017г. к</w:t>
      </w:r>
      <w:r w:rsidR="00776FEB" w:rsidRPr="00776FEB">
        <w:rPr>
          <w:rFonts w:eastAsia="Times New Roman"/>
          <w:sz w:val="28"/>
          <w:szCs w:val="28"/>
        </w:rPr>
        <w:t>онсалтингов</w:t>
      </w:r>
      <w:r w:rsidR="00776FEB">
        <w:rPr>
          <w:rFonts w:eastAsia="Times New Roman"/>
          <w:sz w:val="28"/>
          <w:szCs w:val="28"/>
        </w:rPr>
        <w:t>ым</w:t>
      </w:r>
      <w:r w:rsidR="00776FEB" w:rsidRPr="00776FEB">
        <w:rPr>
          <w:rFonts w:eastAsia="Times New Roman"/>
          <w:sz w:val="28"/>
          <w:szCs w:val="28"/>
        </w:rPr>
        <w:t xml:space="preserve"> унитарн</w:t>
      </w:r>
      <w:r w:rsidR="00776FEB">
        <w:rPr>
          <w:rFonts w:eastAsia="Times New Roman"/>
          <w:sz w:val="28"/>
          <w:szCs w:val="28"/>
        </w:rPr>
        <w:t>ым</w:t>
      </w:r>
      <w:r w:rsidR="00776FEB" w:rsidRPr="00776FEB">
        <w:rPr>
          <w:rFonts w:eastAsia="Times New Roman"/>
          <w:sz w:val="28"/>
          <w:szCs w:val="28"/>
        </w:rPr>
        <w:t xml:space="preserve"> предприятие</w:t>
      </w:r>
      <w:r w:rsidR="00776FEB">
        <w:rPr>
          <w:rFonts w:eastAsia="Times New Roman"/>
          <w:sz w:val="28"/>
          <w:szCs w:val="28"/>
        </w:rPr>
        <w:t>м</w:t>
      </w:r>
      <w:r w:rsidR="00776FEB" w:rsidRPr="00776FEB">
        <w:rPr>
          <w:rFonts w:eastAsia="Times New Roman"/>
          <w:sz w:val="28"/>
          <w:szCs w:val="28"/>
        </w:rPr>
        <w:t xml:space="preserve"> «Не</w:t>
      </w:r>
      <w:r w:rsidR="00776FEB">
        <w:rPr>
          <w:rFonts w:eastAsia="Times New Roman"/>
          <w:sz w:val="28"/>
          <w:szCs w:val="28"/>
        </w:rPr>
        <w:t>зависимая экспертная компания» (</w:t>
      </w:r>
      <w:r w:rsidR="00776FEB" w:rsidRPr="00776FEB">
        <w:rPr>
          <w:rFonts w:eastAsia="Times New Roman"/>
          <w:sz w:val="28"/>
          <w:szCs w:val="28"/>
          <w:lang w:eastAsia="ko-KR"/>
        </w:rPr>
        <w:t>г. Брест</w:t>
      </w:r>
      <w:r w:rsidR="00776FEB">
        <w:rPr>
          <w:rFonts w:eastAsia="Times New Roman"/>
          <w:sz w:val="28"/>
          <w:szCs w:val="28"/>
          <w:lang w:eastAsia="ko-KR"/>
        </w:rPr>
        <w:t xml:space="preserve">) </w:t>
      </w:r>
      <w:r>
        <w:rPr>
          <w:sz w:val="28"/>
          <w:szCs w:val="28"/>
        </w:rPr>
        <w:t>со следующими условиями:</w:t>
      </w:r>
    </w:p>
    <w:p w:rsidR="0031726C" w:rsidRPr="00DD7A90" w:rsidRDefault="0031726C" w:rsidP="0031726C">
      <w:pPr>
        <w:tabs>
          <w:tab w:val="left" w:pos="9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с НДС (20</w:t>
      </w:r>
      <w:r w:rsidRPr="00DD7A90">
        <w:rPr>
          <w:sz w:val="28"/>
          <w:szCs w:val="28"/>
        </w:rPr>
        <w:t xml:space="preserve">%) – </w:t>
      </w:r>
      <w:r w:rsidR="00DD7A90" w:rsidRPr="00DD7A90">
        <w:rPr>
          <w:rFonts w:eastAsia="Times New Roman"/>
          <w:sz w:val="28"/>
          <w:szCs w:val="28"/>
        </w:rPr>
        <w:t>274 808,30 (двести семьдесят четыре тысячи восемьсот восемь рублей 30 копеек), (снижена на 50%)</w:t>
      </w:r>
      <w:r w:rsidRPr="00DD7A90">
        <w:rPr>
          <w:sz w:val="28"/>
          <w:szCs w:val="28"/>
        </w:rPr>
        <w:t>;</w:t>
      </w:r>
    </w:p>
    <w:p w:rsidR="0031726C" w:rsidRPr="00821429" w:rsidRDefault="0031726C" w:rsidP="00821429">
      <w:pPr>
        <w:tabs>
          <w:tab w:val="left" w:pos="915"/>
        </w:tabs>
        <w:ind w:firstLine="567"/>
        <w:jc w:val="both"/>
        <w:rPr>
          <w:color w:val="000000" w:themeColor="text1"/>
          <w:sz w:val="28"/>
          <w:szCs w:val="28"/>
        </w:rPr>
      </w:pPr>
      <w:r w:rsidRPr="00821429">
        <w:rPr>
          <w:color w:val="000000" w:themeColor="text1"/>
          <w:sz w:val="28"/>
          <w:szCs w:val="28"/>
        </w:rPr>
        <w:t xml:space="preserve">задаток </w:t>
      </w:r>
      <w:r w:rsidR="00DD7A90" w:rsidRPr="00821429">
        <w:rPr>
          <w:color w:val="000000" w:themeColor="text1"/>
          <w:sz w:val="28"/>
          <w:szCs w:val="28"/>
        </w:rPr>
        <w:t xml:space="preserve">в размере </w:t>
      </w:r>
      <w:r w:rsidR="00DD7A90" w:rsidRPr="00821429">
        <w:rPr>
          <w:rFonts w:eastAsia="Times New Roman"/>
          <w:color w:val="000000" w:themeColor="text1"/>
          <w:sz w:val="28"/>
          <w:szCs w:val="28"/>
        </w:rPr>
        <w:t xml:space="preserve">20 000,00 (двадцать тысяч рублей 00 копеек) </w:t>
      </w:r>
      <w:r w:rsidRPr="00821429">
        <w:rPr>
          <w:color w:val="000000" w:themeColor="text1"/>
          <w:sz w:val="28"/>
          <w:szCs w:val="28"/>
        </w:rPr>
        <w:t xml:space="preserve">перечисляется на </w:t>
      </w:r>
      <w:r w:rsidR="00DD2438" w:rsidRPr="00821429">
        <w:rPr>
          <w:rFonts w:eastAsia="Times New Roman"/>
          <w:color w:val="000000" w:themeColor="text1"/>
          <w:sz w:val="28"/>
          <w:szCs w:val="28"/>
          <w:lang w:eastAsia="ko-KR"/>
        </w:rPr>
        <w:t xml:space="preserve">текущий (расчетный счет) </w:t>
      </w:r>
      <w:r w:rsidR="00821429" w:rsidRPr="00821429">
        <w:rPr>
          <w:bCs/>
          <w:iCs/>
          <w:color w:val="000000" w:themeColor="text1"/>
          <w:sz w:val="28"/>
          <w:szCs w:val="28"/>
        </w:rPr>
        <w:t>BY92ALFA30122111020040270000</w:t>
      </w:r>
      <w:r w:rsidR="00821429" w:rsidRPr="00821429">
        <w:rPr>
          <w:color w:val="000000" w:themeColor="text1"/>
          <w:sz w:val="28"/>
          <w:szCs w:val="28"/>
        </w:rPr>
        <w:t xml:space="preserve"> </w:t>
      </w:r>
      <w:r w:rsidR="00DD7A90" w:rsidRPr="00821429">
        <w:rPr>
          <w:rFonts w:eastAsia="Times New Roman"/>
          <w:color w:val="000000" w:themeColor="text1"/>
          <w:sz w:val="28"/>
          <w:szCs w:val="28"/>
          <w:lang w:eastAsia="ko-KR"/>
        </w:rPr>
        <w:t>в Региональном отделении ЗАО «</w:t>
      </w:r>
      <w:r w:rsidR="00821429" w:rsidRPr="00821429">
        <w:rPr>
          <w:rFonts w:eastAsia="Times New Roman"/>
          <w:color w:val="000000" w:themeColor="text1"/>
          <w:sz w:val="28"/>
          <w:szCs w:val="28"/>
          <w:lang w:eastAsia="ko-KR"/>
        </w:rPr>
        <w:t>Альфа</w:t>
      </w:r>
      <w:r w:rsidR="00821429">
        <w:rPr>
          <w:rFonts w:eastAsia="Times New Roman"/>
          <w:color w:val="000000" w:themeColor="text1"/>
          <w:sz w:val="28"/>
          <w:szCs w:val="28"/>
          <w:lang w:eastAsia="ko-KR"/>
        </w:rPr>
        <w:t>-</w:t>
      </w:r>
      <w:r w:rsidR="00DD2438" w:rsidRPr="00821429">
        <w:rPr>
          <w:rFonts w:eastAsia="Times New Roman"/>
          <w:color w:val="000000" w:themeColor="text1"/>
          <w:sz w:val="28"/>
          <w:szCs w:val="28"/>
          <w:lang w:eastAsia="ko-KR"/>
        </w:rPr>
        <w:t>Б</w:t>
      </w:r>
      <w:r w:rsidR="00DD7A90" w:rsidRPr="00821429">
        <w:rPr>
          <w:rFonts w:eastAsia="Times New Roman"/>
          <w:color w:val="000000" w:themeColor="text1"/>
          <w:sz w:val="28"/>
          <w:szCs w:val="28"/>
          <w:lang w:eastAsia="ko-KR"/>
        </w:rPr>
        <w:t xml:space="preserve">анк» по Брестской области, код </w:t>
      </w:r>
      <w:r w:rsidR="00821429" w:rsidRPr="00821429">
        <w:rPr>
          <w:bCs/>
          <w:iCs/>
          <w:color w:val="000000" w:themeColor="text1"/>
          <w:sz w:val="28"/>
          <w:szCs w:val="28"/>
        </w:rPr>
        <w:t>ALFABY2X</w:t>
      </w:r>
      <w:r w:rsidR="00DD7A90" w:rsidRPr="00821429">
        <w:rPr>
          <w:rFonts w:eastAsia="Times New Roman"/>
          <w:color w:val="000000" w:themeColor="text1"/>
          <w:sz w:val="28"/>
          <w:szCs w:val="28"/>
          <w:lang w:eastAsia="ko-KR"/>
        </w:rPr>
        <w:t>, получатель платежа – Консалтинговое унитарное предприятие «Независимая экспертная компания», УНП 291259884;</w:t>
      </w:r>
    </w:p>
    <w:p w:rsidR="0031726C" w:rsidRPr="002A7275" w:rsidRDefault="002A7275" w:rsidP="0031726C">
      <w:pPr>
        <w:tabs>
          <w:tab w:val="left" w:pos="915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2A7275">
        <w:rPr>
          <w:rFonts w:eastAsia="Times New Roman"/>
          <w:sz w:val="28"/>
          <w:szCs w:val="28"/>
        </w:rPr>
        <w:t>плата за объект производится в белорусских рублях в порядке, предусмот</w:t>
      </w:r>
      <w:r>
        <w:rPr>
          <w:rFonts w:eastAsia="Times New Roman"/>
          <w:sz w:val="28"/>
          <w:szCs w:val="28"/>
        </w:rPr>
        <w:t>ренном в договоре купли-продажи</w:t>
      </w:r>
      <w:r w:rsidR="0031726C" w:rsidRPr="002A7275">
        <w:rPr>
          <w:sz w:val="28"/>
          <w:szCs w:val="28"/>
        </w:rPr>
        <w:t>;</w:t>
      </w:r>
    </w:p>
    <w:p w:rsidR="0031726C" w:rsidRPr="002A7275" w:rsidRDefault="002A7275" w:rsidP="0031726C">
      <w:pPr>
        <w:tabs>
          <w:tab w:val="left" w:pos="915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ko-KR"/>
        </w:rPr>
        <w:t>п</w:t>
      </w:r>
      <w:r w:rsidRPr="002A7275">
        <w:rPr>
          <w:rFonts w:eastAsia="Times New Roman"/>
          <w:bCs/>
          <w:sz w:val="28"/>
          <w:szCs w:val="28"/>
          <w:lang w:eastAsia="ko-KR"/>
        </w:rPr>
        <w:t>обедитель (Покупатель) аукциона оплачивает затраты на организацию и проведение аукциона, в течение 3-х рабочих дней со дня проведения торгов и подписания протокола о результатах аукциона</w:t>
      </w:r>
      <w:r w:rsidRPr="002A7275">
        <w:rPr>
          <w:rFonts w:eastAsia="Times New Roman"/>
          <w:sz w:val="28"/>
          <w:szCs w:val="28"/>
          <w:lang w:eastAsia="ko-KR"/>
        </w:rPr>
        <w:t>.</w:t>
      </w:r>
    </w:p>
    <w:p w:rsidR="0031726C" w:rsidRDefault="0031726C" w:rsidP="003172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7CA5">
        <w:rPr>
          <w:sz w:val="28"/>
          <w:szCs w:val="28"/>
        </w:rPr>
        <w:t xml:space="preserve">Согласно произведенным экономическим расчетам сроков окупаемости проекта по приобретению вышеуказанного объекта недвижимости, производству ремонтных работ, исходя из предварительного технического </w:t>
      </w:r>
      <w:proofErr w:type="gramStart"/>
      <w:r w:rsidRPr="00957CA5">
        <w:rPr>
          <w:sz w:val="28"/>
          <w:szCs w:val="28"/>
        </w:rPr>
        <w:t>обследования</w:t>
      </w:r>
      <w:proofErr w:type="gramEnd"/>
      <w:r w:rsidRPr="00957CA5">
        <w:rPr>
          <w:sz w:val="28"/>
          <w:szCs w:val="28"/>
        </w:rPr>
        <w:t xml:space="preserve"> ориентировочная стоимость которых составит около </w:t>
      </w:r>
      <w:r w:rsidR="00957CA5" w:rsidRPr="00957CA5">
        <w:rPr>
          <w:sz w:val="28"/>
          <w:szCs w:val="28"/>
        </w:rPr>
        <w:t xml:space="preserve">531 040 </w:t>
      </w:r>
      <w:r w:rsidRPr="00957CA5">
        <w:rPr>
          <w:sz w:val="28"/>
          <w:szCs w:val="28"/>
        </w:rPr>
        <w:t xml:space="preserve">руб., срок окупаемости капитальных вложений в размере </w:t>
      </w:r>
      <w:r w:rsidR="00957CA5" w:rsidRPr="00957CA5">
        <w:rPr>
          <w:sz w:val="28"/>
          <w:szCs w:val="28"/>
        </w:rPr>
        <w:t xml:space="preserve">851 719 </w:t>
      </w:r>
      <w:r w:rsidRPr="00957CA5">
        <w:rPr>
          <w:sz w:val="28"/>
          <w:szCs w:val="28"/>
        </w:rPr>
        <w:t xml:space="preserve">руб. при условии использования 100% чистой прибыли составит около </w:t>
      </w:r>
      <w:r w:rsidR="00DD5DE0" w:rsidRPr="00957CA5">
        <w:rPr>
          <w:sz w:val="28"/>
          <w:szCs w:val="28"/>
        </w:rPr>
        <w:t>59 месяцев</w:t>
      </w:r>
      <w:r w:rsidRPr="00957CA5">
        <w:rPr>
          <w:sz w:val="28"/>
          <w:szCs w:val="28"/>
        </w:rPr>
        <w:t>. Открытие торгового объекта планируется осуществить в сентябре 201</w:t>
      </w:r>
      <w:r w:rsidR="002A7275" w:rsidRPr="00957CA5">
        <w:rPr>
          <w:sz w:val="28"/>
          <w:szCs w:val="28"/>
        </w:rPr>
        <w:t>8</w:t>
      </w:r>
      <w:r w:rsidRPr="00957CA5">
        <w:rPr>
          <w:sz w:val="28"/>
          <w:szCs w:val="28"/>
        </w:rPr>
        <w:t xml:space="preserve"> года.</w:t>
      </w:r>
    </w:p>
    <w:p w:rsidR="0031726C" w:rsidRPr="00B05F0F" w:rsidRDefault="0031726C" w:rsidP="0031726C">
      <w:pPr>
        <w:pStyle w:val="a3"/>
        <w:ind w:firstLine="709"/>
        <w:jc w:val="both"/>
        <w:rPr>
          <w:sz w:val="10"/>
          <w:szCs w:val="10"/>
        </w:rPr>
      </w:pPr>
    </w:p>
    <w:p w:rsidR="0031726C" w:rsidRPr="00F64380" w:rsidRDefault="0031726C" w:rsidP="0031726C">
      <w:pPr>
        <w:pStyle w:val="a3"/>
        <w:ind w:firstLine="709"/>
        <w:jc w:val="both"/>
        <w:rPr>
          <w:b/>
          <w:sz w:val="28"/>
          <w:szCs w:val="28"/>
        </w:rPr>
      </w:pPr>
      <w:r w:rsidRPr="00F64380">
        <w:rPr>
          <w:b/>
          <w:sz w:val="28"/>
          <w:szCs w:val="28"/>
        </w:rPr>
        <w:t>РЕШИЛИ:</w:t>
      </w:r>
    </w:p>
    <w:p w:rsidR="0031726C" w:rsidRDefault="0031726C" w:rsidP="0031726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3901">
        <w:rPr>
          <w:sz w:val="28"/>
          <w:szCs w:val="28"/>
        </w:rPr>
        <w:t xml:space="preserve">На основании </w:t>
      </w:r>
      <w:proofErr w:type="spellStart"/>
      <w:r w:rsidR="00A73901">
        <w:rPr>
          <w:sz w:val="28"/>
          <w:szCs w:val="28"/>
        </w:rPr>
        <w:t>пп</w:t>
      </w:r>
      <w:proofErr w:type="spellEnd"/>
      <w:r w:rsidR="00A73901">
        <w:rPr>
          <w:sz w:val="28"/>
          <w:szCs w:val="28"/>
        </w:rPr>
        <w:t>.</w:t>
      </w:r>
      <w:r>
        <w:rPr>
          <w:sz w:val="28"/>
          <w:szCs w:val="28"/>
        </w:rPr>
        <w:t xml:space="preserve"> 48.23 </w:t>
      </w:r>
      <w:r w:rsidR="001A7B9A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Общества согласовать</w:t>
      </w:r>
      <w:r w:rsidR="00A73901" w:rsidRPr="00A73901">
        <w:rPr>
          <w:sz w:val="28"/>
          <w:szCs w:val="28"/>
        </w:rPr>
        <w:t xml:space="preserve"> </w:t>
      </w:r>
      <w:r w:rsidR="00A73901" w:rsidRPr="00726244">
        <w:rPr>
          <w:sz w:val="28"/>
          <w:szCs w:val="28"/>
        </w:rPr>
        <w:t>приобретени</w:t>
      </w:r>
      <w:r w:rsidR="00A73901">
        <w:rPr>
          <w:sz w:val="28"/>
          <w:szCs w:val="28"/>
        </w:rPr>
        <w:t>е</w:t>
      </w:r>
      <w:r w:rsidR="00A73901" w:rsidRPr="00726244">
        <w:rPr>
          <w:sz w:val="28"/>
          <w:szCs w:val="28"/>
        </w:rPr>
        <w:t xml:space="preserve"> объекта</w:t>
      </w:r>
      <w:r>
        <w:rPr>
          <w:sz w:val="28"/>
          <w:szCs w:val="28"/>
        </w:rPr>
        <w:t xml:space="preserve"> </w:t>
      </w:r>
      <w:r w:rsidR="00B97A87" w:rsidRPr="00726244">
        <w:rPr>
          <w:sz w:val="28"/>
          <w:szCs w:val="28"/>
        </w:rPr>
        <w:t xml:space="preserve">недвижимого имущества в </w:t>
      </w:r>
      <w:proofErr w:type="gramStart"/>
      <w:r w:rsidR="00B97A87" w:rsidRPr="00726244">
        <w:rPr>
          <w:sz w:val="28"/>
          <w:szCs w:val="28"/>
        </w:rPr>
        <w:t>г</w:t>
      </w:r>
      <w:proofErr w:type="gramEnd"/>
      <w:r w:rsidR="00B97A87" w:rsidRPr="00726244">
        <w:rPr>
          <w:sz w:val="28"/>
          <w:szCs w:val="28"/>
        </w:rPr>
        <w:t xml:space="preserve">. </w:t>
      </w:r>
      <w:r w:rsidR="00B97A87">
        <w:rPr>
          <w:sz w:val="28"/>
          <w:szCs w:val="28"/>
        </w:rPr>
        <w:t xml:space="preserve">Бресте: </w:t>
      </w:r>
      <w:r w:rsidR="00B97A87">
        <w:rPr>
          <w:rFonts w:eastAsia="Times New Roman"/>
          <w:sz w:val="28"/>
          <w:szCs w:val="28"/>
        </w:rPr>
        <w:t>и</w:t>
      </w:r>
      <w:r w:rsidR="00B97A87" w:rsidRPr="00776FEB">
        <w:rPr>
          <w:rFonts w:eastAsia="Times New Roman"/>
          <w:sz w:val="28"/>
          <w:szCs w:val="28"/>
        </w:rPr>
        <w:t xml:space="preserve">золированное помещение с инв.№ 100/D-126991, площадью – 1712,0 кв.м., расположенное по адресу: Брестская обл., г. Брест, ул. Карьерная, 1-11а, площадь – 1712,0 кв.м., целевое назначение – </w:t>
      </w:r>
      <w:r w:rsidR="00B97A87">
        <w:rPr>
          <w:rFonts w:eastAsia="Times New Roman"/>
          <w:sz w:val="28"/>
          <w:szCs w:val="28"/>
        </w:rPr>
        <w:t>п</w:t>
      </w:r>
      <w:r w:rsidR="00B97A87" w:rsidRPr="00776FEB">
        <w:rPr>
          <w:rFonts w:eastAsia="Times New Roman"/>
          <w:sz w:val="28"/>
          <w:szCs w:val="28"/>
        </w:rPr>
        <w:t xml:space="preserve">роизводственное помещение, наименование – </w:t>
      </w:r>
      <w:r w:rsidR="00B97A87">
        <w:rPr>
          <w:rFonts w:eastAsia="Times New Roman"/>
          <w:sz w:val="28"/>
          <w:szCs w:val="28"/>
        </w:rPr>
        <w:t>и</w:t>
      </w:r>
      <w:r w:rsidR="00B97A87" w:rsidRPr="00776FEB">
        <w:rPr>
          <w:rFonts w:eastAsia="Times New Roman"/>
          <w:sz w:val="28"/>
          <w:szCs w:val="28"/>
        </w:rPr>
        <w:t>золированное помещение №11а</w:t>
      </w:r>
      <w:r w:rsidR="00A73901">
        <w:rPr>
          <w:rFonts w:eastAsia="Times New Roman"/>
          <w:sz w:val="28"/>
          <w:szCs w:val="28"/>
        </w:rPr>
        <w:t>,</w:t>
      </w:r>
      <w:r w:rsidR="00B97A87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участия в </w:t>
      </w:r>
      <w:r w:rsidR="00B97A87">
        <w:rPr>
          <w:sz w:val="28"/>
          <w:szCs w:val="28"/>
        </w:rPr>
        <w:t>повторном</w:t>
      </w:r>
      <w:r w:rsidR="00B97A87" w:rsidRPr="00726244">
        <w:rPr>
          <w:sz w:val="28"/>
          <w:szCs w:val="28"/>
        </w:rPr>
        <w:t xml:space="preserve"> аукцион</w:t>
      </w:r>
      <w:r w:rsidR="00B97A87">
        <w:rPr>
          <w:sz w:val="28"/>
          <w:szCs w:val="28"/>
        </w:rPr>
        <w:t>е,</w:t>
      </w:r>
      <w:r w:rsidR="00B97A87" w:rsidRPr="00B97A87">
        <w:rPr>
          <w:rFonts w:eastAsia="Times New Roman"/>
          <w:sz w:val="28"/>
          <w:szCs w:val="28"/>
        </w:rPr>
        <w:t xml:space="preserve"> </w:t>
      </w:r>
      <w:r w:rsidR="00B97A87">
        <w:rPr>
          <w:rFonts w:eastAsia="Times New Roman"/>
          <w:sz w:val="28"/>
          <w:szCs w:val="28"/>
        </w:rPr>
        <w:t>проводимым 29 августа 2017г. к</w:t>
      </w:r>
      <w:r w:rsidR="00B97A87" w:rsidRPr="00776FEB">
        <w:rPr>
          <w:rFonts w:eastAsia="Times New Roman"/>
          <w:sz w:val="28"/>
          <w:szCs w:val="28"/>
        </w:rPr>
        <w:t>онсалтингов</w:t>
      </w:r>
      <w:r w:rsidR="00B97A87">
        <w:rPr>
          <w:rFonts w:eastAsia="Times New Roman"/>
          <w:sz w:val="28"/>
          <w:szCs w:val="28"/>
        </w:rPr>
        <w:t>ым</w:t>
      </w:r>
      <w:r w:rsidR="00B97A87" w:rsidRPr="00776FEB">
        <w:rPr>
          <w:rFonts w:eastAsia="Times New Roman"/>
          <w:sz w:val="28"/>
          <w:szCs w:val="28"/>
        </w:rPr>
        <w:t xml:space="preserve"> унитарн</w:t>
      </w:r>
      <w:r w:rsidR="00B97A87">
        <w:rPr>
          <w:rFonts w:eastAsia="Times New Roman"/>
          <w:sz w:val="28"/>
          <w:szCs w:val="28"/>
        </w:rPr>
        <w:t>ым</w:t>
      </w:r>
      <w:r w:rsidR="00B97A87" w:rsidRPr="00776FEB">
        <w:rPr>
          <w:rFonts w:eastAsia="Times New Roman"/>
          <w:sz w:val="28"/>
          <w:szCs w:val="28"/>
        </w:rPr>
        <w:t xml:space="preserve"> предприятие</w:t>
      </w:r>
      <w:r w:rsidR="00B97A87">
        <w:rPr>
          <w:rFonts w:eastAsia="Times New Roman"/>
          <w:sz w:val="28"/>
          <w:szCs w:val="28"/>
        </w:rPr>
        <w:t>м</w:t>
      </w:r>
      <w:r w:rsidR="00B97A87" w:rsidRPr="00776FEB">
        <w:rPr>
          <w:rFonts w:eastAsia="Times New Roman"/>
          <w:sz w:val="28"/>
          <w:szCs w:val="28"/>
        </w:rPr>
        <w:t xml:space="preserve"> «Не</w:t>
      </w:r>
      <w:r w:rsidR="00B97A87">
        <w:rPr>
          <w:rFonts w:eastAsia="Times New Roman"/>
          <w:sz w:val="28"/>
          <w:szCs w:val="28"/>
        </w:rPr>
        <w:t>зависимая экспертная компания» (</w:t>
      </w:r>
      <w:r w:rsidR="00B97A87" w:rsidRPr="00776FEB">
        <w:rPr>
          <w:rFonts w:eastAsia="Times New Roman"/>
          <w:sz w:val="28"/>
          <w:szCs w:val="28"/>
          <w:lang w:eastAsia="ko-KR"/>
        </w:rPr>
        <w:t>г. Брест</w:t>
      </w:r>
      <w:r w:rsidR="00B97A87">
        <w:rPr>
          <w:rFonts w:eastAsia="Times New Roman"/>
          <w:sz w:val="28"/>
          <w:szCs w:val="28"/>
          <w:lang w:eastAsia="ko-KR"/>
        </w:rPr>
        <w:t>)</w:t>
      </w:r>
      <w:r w:rsidR="00B97A87">
        <w:rPr>
          <w:sz w:val="28"/>
          <w:szCs w:val="28"/>
        </w:rPr>
        <w:t xml:space="preserve"> </w:t>
      </w:r>
      <w:r>
        <w:rPr>
          <w:sz w:val="28"/>
          <w:szCs w:val="28"/>
        </w:rPr>
        <w:t>на следующих условиях:</w:t>
      </w:r>
    </w:p>
    <w:p w:rsidR="00B97A87" w:rsidRPr="00DD7A90" w:rsidRDefault="00B97A87" w:rsidP="00B97A87">
      <w:pPr>
        <w:tabs>
          <w:tab w:val="left" w:pos="9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цена с НДС (20</w:t>
      </w:r>
      <w:r w:rsidRPr="00DD7A90">
        <w:rPr>
          <w:sz w:val="28"/>
          <w:szCs w:val="28"/>
        </w:rPr>
        <w:t xml:space="preserve">%) – </w:t>
      </w:r>
      <w:r w:rsidRPr="00DD7A90">
        <w:rPr>
          <w:rFonts w:eastAsia="Times New Roman"/>
          <w:sz w:val="28"/>
          <w:szCs w:val="28"/>
        </w:rPr>
        <w:t>274 808,30 (двести семьдесят четыре тысячи восемьсот восемь рублей 30 копеек), (снижена на 50%)</w:t>
      </w:r>
      <w:r w:rsidRPr="00DD7A90">
        <w:rPr>
          <w:sz w:val="28"/>
          <w:szCs w:val="28"/>
        </w:rPr>
        <w:t>;</w:t>
      </w:r>
    </w:p>
    <w:p w:rsidR="00821429" w:rsidRPr="00821429" w:rsidRDefault="00821429" w:rsidP="00821429">
      <w:pPr>
        <w:tabs>
          <w:tab w:val="left" w:pos="915"/>
        </w:tabs>
        <w:ind w:firstLine="567"/>
        <w:jc w:val="both"/>
        <w:rPr>
          <w:color w:val="000000" w:themeColor="text1"/>
          <w:sz w:val="28"/>
          <w:szCs w:val="28"/>
        </w:rPr>
      </w:pPr>
      <w:r w:rsidRPr="00821429">
        <w:rPr>
          <w:color w:val="000000" w:themeColor="text1"/>
          <w:sz w:val="28"/>
          <w:szCs w:val="28"/>
        </w:rPr>
        <w:t xml:space="preserve">задаток в размере </w:t>
      </w:r>
      <w:r w:rsidRPr="00821429">
        <w:rPr>
          <w:rFonts w:eastAsia="Times New Roman"/>
          <w:color w:val="000000" w:themeColor="text1"/>
          <w:sz w:val="28"/>
          <w:szCs w:val="28"/>
        </w:rPr>
        <w:t xml:space="preserve">20 000,00 (двадцать тысяч рублей 00 копеек) </w:t>
      </w:r>
      <w:r w:rsidRPr="00821429">
        <w:rPr>
          <w:color w:val="000000" w:themeColor="text1"/>
          <w:sz w:val="28"/>
          <w:szCs w:val="28"/>
        </w:rPr>
        <w:t xml:space="preserve">перечисляется на </w:t>
      </w:r>
      <w:r w:rsidRPr="00821429">
        <w:rPr>
          <w:rFonts w:eastAsia="Times New Roman"/>
          <w:color w:val="000000" w:themeColor="text1"/>
          <w:sz w:val="28"/>
          <w:szCs w:val="28"/>
          <w:lang w:eastAsia="ko-KR"/>
        </w:rPr>
        <w:t xml:space="preserve">текущий (расчетный счет) </w:t>
      </w:r>
      <w:r w:rsidRPr="00821429">
        <w:rPr>
          <w:bCs/>
          <w:iCs/>
          <w:color w:val="000000" w:themeColor="text1"/>
          <w:sz w:val="28"/>
          <w:szCs w:val="28"/>
        </w:rPr>
        <w:t>BY92ALFA30122111020040270000</w:t>
      </w:r>
      <w:r w:rsidRPr="00821429">
        <w:rPr>
          <w:color w:val="000000" w:themeColor="text1"/>
          <w:sz w:val="28"/>
          <w:szCs w:val="28"/>
        </w:rPr>
        <w:t xml:space="preserve"> </w:t>
      </w:r>
      <w:r w:rsidRPr="00821429">
        <w:rPr>
          <w:rFonts w:eastAsia="Times New Roman"/>
          <w:color w:val="000000" w:themeColor="text1"/>
          <w:sz w:val="28"/>
          <w:szCs w:val="28"/>
          <w:lang w:eastAsia="ko-KR"/>
        </w:rPr>
        <w:t>в Региональном отделении ЗАО «Альфа</w:t>
      </w:r>
      <w:r>
        <w:rPr>
          <w:rFonts w:eastAsia="Times New Roman"/>
          <w:color w:val="000000" w:themeColor="text1"/>
          <w:sz w:val="28"/>
          <w:szCs w:val="28"/>
          <w:lang w:eastAsia="ko-KR"/>
        </w:rPr>
        <w:t>-</w:t>
      </w:r>
      <w:r w:rsidRPr="00821429">
        <w:rPr>
          <w:rFonts w:eastAsia="Times New Roman"/>
          <w:color w:val="000000" w:themeColor="text1"/>
          <w:sz w:val="28"/>
          <w:szCs w:val="28"/>
          <w:lang w:eastAsia="ko-KR"/>
        </w:rPr>
        <w:t xml:space="preserve">Банк» по Брестской области, код </w:t>
      </w:r>
      <w:r w:rsidRPr="00821429">
        <w:rPr>
          <w:bCs/>
          <w:iCs/>
          <w:color w:val="000000" w:themeColor="text1"/>
          <w:sz w:val="28"/>
          <w:szCs w:val="28"/>
        </w:rPr>
        <w:t>ALFABY2X</w:t>
      </w:r>
      <w:r w:rsidRPr="00821429">
        <w:rPr>
          <w:rFonts w:eastAsia="Times New Roman"/>
          <w:color w:val="000000" w:themeColor="text1"/>
          <w:sz w:val="28"/>
          <w:szCs w:val="28"/>
          <w:lang w:eastAsia="ko-KR"/>
        </w:rPr>
        <w:t>, получатель платежа – Консалтинговое унитарное предприятие «Независимая экспертная компания», УНП 291259884;</w:t>
      </w:r>
    </w:p>
    <w:p w:rsidR="00B97A87" w:rsidRPr="002A7275" w:rsidRDefault="00B97A87" w:rsidP="00B97A87">
      <w:pPr>
        <w:tabs>
          <w:tab w:val="left" w:pos="915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2A7275">
        <w:rPr>
          <w:rFonts w:eastAsia="Times New Roman"/>
          <w:sz w:val="28"/>
          <w:szCs w:val="28"/>
        </w:rPr>
        <w:t>плата за объект производится в белорусских рублях в порядке, предусмот</w:t>
      </w:r>
      <w:r>
        <w:rPr>
          <w:rFonts w:eastAsia="Times New Roman"/>
          <w:sz w:val="28"/>
          <w:szCs w:val="28"/>
        </w:rPr>
        <w:t>ренном в договоре купли-продажи</w:t>
      </w:r>
      <w:r w:rsidRPr="002A7275">
        <w:rPr>
          <w:sz w:val="28"/>
          <w:szCs w:val="28"/>
        </w:rPr>
        <w:t>;</w:t>
      </w:r>
    </w:p>
    <w:p w:rsidR="00B97A87" w:rsidRPr="002A7275" w:rsidRDefault="00B97A87" w:rsidP="00B97A87">
      <w:pPr>
        <w:tabs>
          <w:tab w:val="left" w:pos="915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ko-KR"/>
        </w:rPr>
        <w:t>п</w:t>
      </w:r>
      <w:r w:rsidRPr="002A7275">
        <w:rPr>
          <w:rFonts w:eastAsia="Times New Roman"/>
          <w:bCs/>
          <w:sz w:val="28"/>
          <w:szCs w:val="28"/>
          <w:lang w:eastAsia="ko-KR"/>
        </w:rPr>
        <w:t>обедитель (Покупатель) аукциона оплачивает затраты на организацию и проведение аукциона, в течение 3-х рабочих дней со дня проведения торгов и подписания протокола о результатах аукциона</w:t>
      </w:r>
      <w:r w:rsidRPr="002A7275">
        <w:rPr>
          <w:rFonts w:eastAsia="Times New Roman"/>
          <w:sz w:val="28"/>
          <w:szCs w:val="28"/>
          <w:lang w:eastAsia="ko-KR"/>
        </w:rPr>
        <w:t>.</w:t>
      </w:r>
    </w:p>
    <w:p w:rsidR="00B97A87" w:rsidRPr="00AE1EF8" w:rsidRDefault="0031726C" w:rsidP="00B97A87">
      <w:pPr>
        <w:pStyle w:val="a3"/>
        <w:ind w:firstLine="709"/>
        <w:jc w:val="both"/>
        <w:rPr>
          <w:sz w:val="28"/>
          <w:szCs w:val="28"/>
        </w:rPr>
      </w:pPr>
      <w:r w:rsidRPr="008E1A4F">
        <w:rPr>
          <w:sz w:val="28"/>
          <w:szCs w:val="28"/>
        </w:rPr>
        <w:t>2.</w:t>
      </w:r>
      <w:r w:rsidRPr="008E1A4F">
        <w:rPr>
          <w:sz w:val="28"/>
          <w:szCs w:val="28"/>
        </w:rPr>
        <w:tab/>
      </w:r>
      <w:r w:rsidR="00B97A87">
        <w:rPr>
          <w:sz w:val="28"/>
          <w:szCs w:val="28"/>
        </w:rPr>
        <w:t>Определить</w:t>
      </w:r>
      <w:r w:rsidR="00B97A87" w:rsidRPr="008E1A4F">
        <w:rPr>
          <w:sz w:val="28"/>
          <w:szCs w:val="28"/>
        </w:rPr>
        <w:t xml:space="preserve"> </w:t>
      </w:r>
      <w:r w:rsidR="00B97A87">
        <w:rPr>
          <w:sz w:val="28"/>
          <w:szCs w:val="28"/>
        </w:rPr>
        <w:t xml:space="preserve">максимальный размер цены объекта недвижимости, которую уполномоченное от Общества </w:t>
      </w:r>
      <w:r w:rsidR="00B97A87" w:rsidRPr="00AE1EF8">
        <w:rPr>
          <w:sz w:val="28"/>
          <w:szCs w:val="28"/>
        </w:rPr>
        <w:t xml:space="preserve">лицо не </w:t>
      </w:r>
      <w:r w:rsidR="004E3189">
        <w:rPr>
          <w:sz w:val="28"/>
          <w:szCs w:val="28"/>
        </w:rPr>
        <w:t>в</w:t>
      </w:r>
      <w:r w:rsidR="00B97A87" w:rsidRPr="00AE1EF8">
        <w:rPr>
          <w:sz w:val="28"/>
          <w:szCs w:val="28"/>
        </w:rPr>
        <w:t xml:space="preserve">праве превышать при участии в торгах в размере </w:t>
      </w:r>
      <w:r w:rsidR="00B97A87">
        <w:rPr>
          <w:sz w:val="28"/>
          <w:szCs w:val="28"/>
        </w:rPr>
        <w:t>45</w:t>
      </w:r>
      <w:r w:rsidR="00B97A87" w:rsidRPr="00AE1EF8">
        <w:rPr>
          <w:sz w:val="28"/>
          <w:szCs w:val="28"/>
        </w:rPr>
        <w:t xml:space="preserve"> 000 </w:t>
      </w:r>
      <w:r w:rsidR="00B97A87" w:rsidRPr="00DD7A90">
        <w:rPr>
          <w:rFonts w:eastAsia="Times New Roman"/>
          <w:sz w:val="28"/>
          <w:szCs w:val="28"/>
        </w:rPr>
        <w:t>(</w:t>
      </w:r>
      <w:r w:rsidR="00B97A87">
        <w:rPr>
          <w:rFonts w:eastAsia="Times New Roman"/>
          <w:sz w:val="28"/>
          <w:szCs w:val="28"/>
        </w:rPr>
        <w:t>сорок пять тысяч рублей</w:t>
      </w:r>
      <w:r w:rsidR="00B97A87" w:rsidRPr="00DD7A90">
        <w:rPr>
          <w:rFonts w:eastAsia="Times New Roman"/>
          <w:sz w:val="28"/>
          <w:szCs w:val="28"/>
        </w:rPr>
        <w:t xml:space="preserve"> 00 копеек) </w:t>
      </w:r>
      <w:r w:rsidR="00B97A87" w:rsidRPr="00AE1EF8">
        <w:rPr>
          <w:sz w:val="28"/>
          <w:szCs w:val="28"/>
        </w:rPr>
        <w:t>с учетом НДС 20%</w:t>
      </w:r>
      <w:r w:rsidR="00DD2438">
        <w:rPr>
          <w:sz w:val="28"/>
          <w:szCs w:val="28"/>
        </w:rPr>
        <w:t xml:space="preserve"> к начальной цене с НДС (20%) – 274 808,30 руб.</w:t>
      </w:r>
    </w:p>
    <w:p w:rsidR="0031726C" w:rsidRPr="0031726C" w:rsidRDefault="0031726C" w:rsidP="0031726C">
      <w:pPr>
        <w:pStyle w:val="31"/>
        <w:spacing w:after="0"/>
        <w:ind w:left="0" w:firstLine="708"/>
        <w:jc w:val="both"/>
        <w:rPr>
          <w:bCs/>
          <w:sz w:val="28"/>
          <w:szCs w:val="28"/>
        </w:rPr>
      </w:pPr>
      <w:r w:rsidRPr="00AE1EF8">
        <w:rPr>
          <w:sz w:val="28"/>
          <w:szCs w:val="28"/>
        </w:rPr>
        <w:t>3.</w:t>
      </w:r>
      <w:r w:rsidRPr="00AE1EF8">
        <w:rPr>
          <w:sz w:val="28"/>
          <w:szCs w:val="28"/>
        </w:rPr>
        <w:tab/>
        <w:t xml:space="preserve">После проведения </w:t>
      </w:r>
      <w:r w:rsidR="00B97A87">
        <w:rPr>
          <w:sz w:val="28"/>
          <w:szCs w:val="28"/>
        </w:rPr>
        <w:t xml:space="preserve">повторного </w:t>
      </w:r>
      <w:r w:rsidRPr="00AE1EF8">
        <w:rPr>
          <w:sz w:val="28"/>
          <w:szCs w:val="28"/>
        </w:rPr>
        <w:t>аукциона</w:t>
      </w:r>
      <w:r w:rsidR="001F4032">
        <w:rPr>
          <w:sz w:val="28"/>
          <w:szCs w:val="28"/>
        </w:rPr>
        <w:t xml:space="preserve"> 29 августа 2017г.</w:t>
      </w:r>
      <w:r w:rsidRPr="00AE1EF8">
        <w:rPr>
          <w:sz w:val="28"/>
          <w:szCs w:val="28"/>
        </w:rPr>
        <w:t>, в случае, если по его результатам</w:t>
      </w:r>
      <w:r w:rsidRPr="008E1A4F">
        <w:rPr>
          <w:sz w:val="28"/>
          <w:szCs w:val="28"/>
        </w:rPr>
        <w:t xml:space="preserve"> </w:t>
      </w:r>
      <w:r w:rsidR="00B97A87">
        <w:rPr>
          <w:sz w:val="28"/>
          <w:szCs w:val="28"/>
        </w:rPr>
        <w:t>Общество</w:t>
      </w:r>
      <w:r w:rsidRPr="00AE683B">
        <w:rPr>
          <w:sz w:val="28"/>
          <w:szCs w:val="28"/>
        </w:rPr>
        <w:t xml:space="preserve"> </w:t>
      </w:r>
      <w:r w:rsidRPr="008E1A4F">
        <w:rPr>
          <w:sz w:val="28"/>
          <w:szCs w:val="28"/>
        </w:rPr>
        <w:t>будет признано его победителем</w:t>
      </w:r>
      <w:r>
        <w:rPr>
          <w:sz w:val="28"/>
          <w:szCs w:val="28"/>
        </w:rPr>
        <w:t xml:space="preserve"> (либо единственным участником несостоявшегося</w:t>
      </w:r>
      <w:r w:rsidR="00B97A87">
        <w:rPr>
          <w:sz w:val="28"/>
          <w:szCs w:val="28"/>
        </w:rPr>
        <w:t xml:space="preserve"> повторного</w:t>
      </w:r>
      <w:r>
        <w:rPr>
          <w:sz w:val="28"/>
          <w:szCs w:val="28"/>
        </w:rPr>
        <w:t xml:space="preserve"> аукциона)</w:t>
      </w:r>
      <w:r w:rsidRPr="008E1A4F">
        <w:rPr>
          <w:sz w:val="28"/>
          <w:szCs w:val="28"/>
        </w:rPr>
        <w:t xml:space="preserve">, </w:t>
      </w:r>
      <w:r w:rsidR="001F4032">
        <w:rPr>
          <w:sz w:val="28"/>
          <w:szCs w:val="28"/>
        </w:rPr>
        <w:t xml:space="preserve">ответственному исполнителю </w:t>
      </w:r>
      <w:r>
        <w:rPr>
          <w:sz w:val="28"/>
          <w:szCs w:val="28"/>
        </w:rPr>
        <w:t>предоставить проект договора</w:t>
      </w:r>
      <w:r w:rsidRPr="008E1A4F">
        <w:rPr>
          <w:sz w:val="28"/>
          <w:szCs w:val="28"/>
        </w:rPr>
        <w:t xml:space="preserve"> купли – продажи </w:t>
      </w:r>
      <w:r>
        <w:rPr>
          <w:sz w:val="28"/>
          <w:szCs w:val="28"/>
        </w:rPr>
        <w:t>недвижимого имущества</w:t>
      </w:r>
      <w:r w:rsidRPr="008E1A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дополнительного согласования Наблюдательным советом </w:t>
      </w:r>
      <w:r w:rsidR="001F4032">
        <w:rPr>
          <w:sz w:val="28"/>
          <w:szCs w:val="28"/>
        </w:rPr>
        <w:t>Общества</w:t>
      </w:r>
      <w:r w:rsidR="00DD2438">
        <w:rPr>
          <w:sz w:val="28"/>
          <w:szCs w:val="28"/>
        </w:rPr>
        <w:t xml:space="preserve"> в течение 2 рабочих дней </w:t>
      </w:r>
      <w:proofErr w:type="gramStart"/>
      <w:r w:rsidR="00DD2438">
        <w:rPr>
          <w:sz w:val="28"/>
          <w:szCs w:val="28"/>
        </w:rPr>
        <w:t>с даты проведения</w:t>
      </w:r>
      <w:proofErr w:type="gramEnd"/>
      <w:r w:rsidR="004E3189">
        <w:rPr>
          <w:sz w:val="28"/>
          <w:szCs w:val="28"/>
        </w:rPr>
        <w:t xml:space="preserve"> </w:t>
      </w:r>
      <w:r w:rsidR="004E3189" w:rsidRPr="006221B7">
        <w:rPr>
          <w:sz w:val="28"/>
          <w:szCs w:val="28"/>
        </w:rPr>
        <w:t>аукциона</w:t>
      </w:r>
      <w:r w:rsidRPr="006221B7">
        <w:rPr>
          <w:sz w:val="28"/>
          <w:szCs w:val="28"/>
        </w:rPr>
        <w:t>.</w:t>
      </w:r>
    </w:p>
    <w:p w:rsidR="001F4032" w:rsidRDefault="001F4032" w:rsidP="00E619EB">
      <w:pPr>
        <w:pStyle w:val="a3"/>
        <w:ind w:firstLine="709"/>
        <w:jc w:val="both"/>
        <w:rPr>
          <w:rFonts w:eastAsia="Times New Roman"/>
          <w:b/>
          <w:sz w:val="28"/>
          <w:szCs w:val="28"/>
        </w:rPr>
      </w:pPr>
    </w:p>
    <w:p w:rsidR="004C5145" w:rsidRPr="00534DA6" w:rsidRDefault="00E619EB" w:rsidP="00E619EB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E619EB">
        <w:rPr>
          <w:rFonts w:eastAsia="Times New Roman"/>
          <w:sz w:val="28"/>
          <w:szCs w:val="28"/>
        </w:rPr>
        <w:t xml:space="preserve">Результаты голосования: за – </w:t>
      </w:r>
      <w:r>
        <w:rPr>
          <w:rFonts w:eastAsia="Times New Roman"/>
          <w:sz w:val="28"/>
          <w:szCs w:val="28"/>
        </w:rPr>
        <w:t>10</w:t>
      </w:r>
      <w:r w:rsidRPr="00E619EB">
        <w:rPr>
          <w:rFonts w:eastAsia="Times New Roman"/>
          <w:sz w:val="28"/>
          <w:szCs w:val="28"/>
        </w:rPr>
        <w:t xml:space="preserve"> голосов; против – нет; решение </w:t>
      </w:r>
      <w:r w:rsidRPr="00534DA6">
        <w:rPr>
          <w:rFonts w:eastAsia="Times New Roman"/>
          <w:sz w:val="28"/>
          <w:szCs w:val="28"/>
        </w:rPr>
        <w:t>принято единогласно.</w:t>
      </w:r>
    </w:p>
    <w:p w:rsidR="00E619EB" w:rsidRPr="001F4032" w:rsidRDefault="00E619EB" w:rsidP="00E619EB">
      <w:pPr>
        <w:pStyle w:val="a3"/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534DA6" w:rsidRPr="001F4032" w:rsidRDefault="001F4032" w:rsidP="001F4032">
      <w:pPr>
        <w:pStyle w:val="a3"/>
        <w:numPr>
          <w:ilvl w:val="0"/>
          <w:numId w:val="2"/>
        </w:numPr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1F4032">
        <w:rPr>
          <w:rFonts w:eastAsiaTheme="minorHAnsi"/>
          <w:b/>
          <w:color w:val="000000"/>
          <w:sz w:val="28"/>
          <w:szCs w:val="28"/>
          <w:lang w:eastAsia="en-US"/>
        </w:rPr>
        <w:t>СЛУШАЛИ:</w:t>
      </w:r>
    </w:p>
    <w:p w:rsidR="008F0A4D" w:rsidRPr="008F0A4D" w:rsidRDefault="001F4032" w:rsidP="008F0A4D">
      <w:pPr>
        <w:pStyle w:val="a3"/>
        <w:ind w:firstLine="709"/>
        <w:jc w:val="both"/>
        <w:rPr>
          <w:sz w:val="28"/>
          <w:szCs w:val="28"/>
        </w:rPr>
      </w:pPr>
      <w:r w:rsidRPr="00C01F76">
        <w:rPr>
          <w:sz w:val="28"/>
          <w:szCs w:val="28"/>
        </w:rPr>
        <w:t>Начальника ОФМ Ломко Т.А. (служебная записка</w:t>
      </w:r>
      <w:r w:rsidR="00C01F76" w:rsidRPr="00C01F76">
        <w:rPr>
          <w:sz w:val="28"/>
          <w:szCs w:val="28"/>
        </w:rPr>
        <w:t xml:space="preserve"> от 21</w:t>
      </w:r>
      <w:r w:rsidRPr="00C01F76">
        <w:rPr>
          <w:sz w:val="28"/>
          <w:szCs w:val="28"/>
        </w:rPr>
        <w:t>.0</w:t>
      </w:r>
      <w:r w:rsidR="00C01F76" w:rsidRPr="00C01F76">
        <w:rPr>
          <w:sz w:val="28"/>
          <w:szCs w:val="28"/>
        </w:rPr>
        <w:t>8</w:t>
      </w:r>
      <w:r w:rsidRPr="00C01F76">
        <w:rPr>
          <w:sz w:val="28"/>
          <w:szCs w:val="28"/>
        </w:rPr>
        <w:t>.2017 б/н) о согласовании</w:t>
      </w:r>
      <w:r w:rsidR="00C01F76" w:rsidRPr="00C01F76">
        <w:rPr>
          <w:sz w:val="28"/>
          <w:szCs w:val="28"/>
        </w:rPr>
        <w:t xml:space="preserve"> внесения изменений в договор аренды между Обществом и торговым унитарным предприятием «Торговый дом «Керамин – Буг» от 01.10.2014 № 22 в части исключения из предмета договора зарядного </w:t>
      </w:r>
      <w:r w:rsidR="00C01F76" w:rsidRPr="008F0A4D">
        <w:rPr>
          <w:sz w:val="28"/>
          <w:szCs w:val="28"/>
        </w:rPr>
        <w:t xml:space="preserve">устройства </w:t>
      </w:r>
      <w:r w:rsidR="00C01F76" w:rsidRPr="008F0A4D">
        <w:rPr>
          <w:sz w:val="28"/>
          <w:szCs w:val="28"/>
          <w:lang w:val="en-US"/>
        </w:rPr>
        <w:t>D</w:t>
      </w:r>
      <w:r w:rsidR="00C01F76" w:rsidRPr="008F0A4D">
        <w:rPr>
          <w:sz w:val="28"/>
          <w:szCs w:val="28"/>
        </w:rPr>
        <w:t>О3С 400</w:t>
      </w:r>
      <w:r w:rsidR="00C01F76" w:rsidRPr="008F0A4D">
        <w:rPr>
          <w:sz w:val="28"/>
          <w:szCs w:val="28"/>
          <w:lang w:val="en-US"/>
        </w:rPr>
        <w:t>V</w:t>
      </w:r>
      <w:r w:rsidR="00C01F76" w:rsidRPr="008F0A4D">
        <w:rPr>
          <w:sz w:val="28"/>
          <w:szCs w:val="28"/>
        </w:rPr>
        <w:t xml:space="preserve"> (инв. №61178</w:t>
      </w:r>
      <w:r w:rsidR="008F0A4D" w:rsidRPr="008F0A4D">
        <w:rPr>
          <w:sz w:val="28"/>
          <w:szCs w:val="28"/>
        </w:rPr>
        <w:t>)</w:t>
      </w:r>
      <w:r w:rsidR="00C01F76" w:rsidRPr="008F0A4D">
        <w:rPr>
          <w:sz w:val="28"/>
          <w:szCs w:val="28"/>
        </w:rPr>
        <w:t xml:space="preserve"> в связи с его </w:t>
      </w:r>
      <w:r w:rsidR="008F0A4D" w:rsidRPr="008F0A4D">
        <w:rPr>
          <w:sz w:val="28"/>
          <w:szCs w:val="28"/>
        </w:rPr>
        <w:t xml:space="preserve">продажей. </w:t>
      </w:r>
    </w:p>
    <w:p w:rsidR="005E5ECB" w:rsidRDefault="008F0A4D" w:rsidP="008F0A4D">
      <w:pPr>
        <w:ind w:firstLine="709"/>
        <w:jc w:val="both"/>
        <w:rPr>
          <w:sz w:val="28"/>
          <w:szCs w:val="28"/>
        </w:rPr>
      </w:pPr>
      <w:r w:rsidRPr="008F0A4D">
        <w:rPr>
          <w:sz w:val="28"/>
          <w:szCs w:val="28"/>
        </w:rPr>
        <w:t>Арендная плата по договору в месяц составит 193,82 базовых арендных величин и 97,48 белорусских рублей</w:t>
      </w:r>
      <w:r w:rsidRPr="00821429">
        <w:rPr>
          <w:sz w:val="28"/>
          <w:szCs w:val="28"/>
        </w:rPr>
        <w:t xml:space="preserve">. </w:t>
      </w:r>
      <w:r w:rsidR="005E5ECB" w:rsidRPr="00821429">
        <w:rPr>
          <w:sz w:val="28"/>
          <w:szCs w:val="28"/>
        </w:rPr>
        <w:t>Расчет арендной платы с арендатором производен с учетом требований Указа Президента Республики Беларусь от 29 марта 2012 г. № 150 «О некоторых вопросах аренды и безвозмездного пользования имуществом» с учетом изменений и дополнений.</w:t>
      </w:r>
    </w:p>
    <w:p w:rsidR="008F0A4D" w:rsidRPr="008F0A4D" w:rsidRDefault="008F0A4D" w:rsidP="008F0A4D">
      <w:pPr>
        <w:ind w:firstLine="709"/>
        <w:jc w:val="both"/>
        <w:rPr>
          <w:sz w:val="28"/>
          <w:szCs w:val="28"/>
        </w:rPr>
      </w:pPr>
      <w:r w:rsidRPr="008F0A4D">
        <w:rPr>
          <w:sz w:val="28"/>
          <w:szCs w:val="28"/>
        </w:rPr>
        <w:t>Остальные условия договора остаются без изменения.</w:t>
      </w:r>
    </w:p>
    <w:p w:rsidR="001F4032" w:rsidRPr="008F0A4D" w:rsidRDefault="001F4032" w:rsidP="008F0A4D">
      <w:pPr>
        <w:pStyle w:val="a3"/>
        <w:ind w:firstLine="709"/>
        <w:jc w:val="both"/>
        <w:rPr>
          <w:sz w:val="28"/>
          <w:szCs w:val="28"/>
        </w:rPr>
      </w:pPr>
    </w:p>
    <w:p w:rsidR="001F4032" w:rsidRPr="00EF6686" w:rsidRDefault="001F4032" w:rsidP="001F4032">
      <w:pPr>
        <w:pStyle w:val="a3"/>
        <w:ind w:firstLine="709"/>
        <w:jc w:val="both"/>
        <w:rPr>
          <w:b/>
          <w:sz w:val="28"/>
          <w:szCs w:val="28"/>
        </w:rPr>
      </w:pPr>
      <w:r w:rsidRPr="00EF6686">
        <w:rPr>
          <w:b/>
          <w:sz w:val="28"/>
          <w:szCs w:val="28"/>
        </w:rPr>
        <w:t>РЕШИЛИ:</w:t>
      </w:r>
    </w:p>
    <w:p w:rsidR="001A7B9A" w:rsidRDefault="001F4032" w:rsidP="001A7B9A">
      <w:pPr>
        <w:pStyle w:val="a3"/>
        <w:numPr>
          <w:ilvl w:val="3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48.22, 67.2 </w:t>
      </w:r>
      <w:r w:rsidR="00957CA5">
        <w:rPr>
          <w:sz w:val="28"/>
          <w:szCs w:val="28"/>
        </w:rPr>
        <w:t xml:space="preserve">устава Общества </w:t>
      </w:r>
      <w:r>
        <w:rPr>
          <w:sz w:val="28"/>
          <w:szCs w:val="28"/>
        </w:rPr>
        <w:t>согласовать</w:t>
      </w:r>
      <w:r w:rsidR="001A7B9A">
        <w:rPr>
          <w:sz w:val="28"/>
          <w:szCs w:val="28"/>
        </w:rPr>
        <w:t>:</w:t>
      </w:r>
    </w:p>
    <w:p w:rsidR="001A7B9A" w:rsidRDefault="008F0A4D" w:rsidP="001A7B9A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1F76">
        <w:rPr>
          <w:sz w:val="28"/>
          <w:szCs w:val="28"/>
        </w:rPr>
        <w:t>внесени</w:t>
      </w:r>
      <w:r w:rsidR="005E5ECB">
        <w:rPr>
          <w:sz w:val="28"/>
          <w:szCs w:val="28"/>
        </w:rPr>
        <w:t>е</w:t>
      </w:r>
      <w:r w:rsidRPr="00C01F76">
        <w:rPr>
          <w:sz w:val="28"/>
          <w:szCs w:val="28"/>
        </w:rPr>
        <w:t xml:space="preserve"> изменений в договор аренды между Обществом и торговым унитарным предприятием «Торговый дом «Керамин – Буг» от 01.10.2014 № 22 в части исключения из предмета договора зарядного </w:t>
      </w:r>
      <w:r w:rsidRPr="008F0A4D">
        <w:rPr>
          <w:sz w:val="28"/>
          <w:szCs w:val="28"/>
        </w:rPr>
        <w:t xml:space="preserve">устройства </w:t>
      </w:r>
      <w:r w:rsidRPr="008F0A4D">
        <w:rPr>
          <w:sz w:val="28"/>
          <w:szCs w:val="28"/>
          <w:lang w:val="en-US"/>
        </w:rPr>
        <w:t>D</w:t>
      </w:r>
      <w:r w:rsidRPr="008F0A4D">
        <w:rPr>
          <w:sz w:val="28"/>
          <w:szCs w:val="28"/>
        </w:rPr>
        <w:t>О3С 400</w:t>
      </w:r>
      <w:r w:rsidRPr="008F0A4D">
        <w:rPr>
          <w:sz w:val="28"/>
          <w:szCs w:val="28"/>
          <w:lang w:val="en-US"/>
        </w:rPr>
        <w:t>V</w:t>
      </w:r>
      <w:r w:rsidRPr="008F0A4D">
        <w:rPr>
          <w:sz w:val="28"/>
          <w:szCs w:val="28"/>
        </w:rPr>
        <w:t xml:space="preserve"> (инв. №61178) в связи с его продажей</w:t>
      </w:r>
      <w:r w:rsidR="001A7B9A">
        <w:rPr>
          <w:sz w:val="28"/>
          <w:szCs w:val="28"/>
        </w:rPr>
        <w:t>;</w:t>
      </w:r>
    </w:p>
    <w:p w:rsidR="008F0A4D" w:rsidRPr="001A7B9A" w:rsidRDefault="001A7B9A" w:rsidP="001A7B9A">
      <w:pPr>
        <w:pStyle w:val="a3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F0A4D" w:rsidRPr="001A7B9A">
        <w:rPr>
          <w:sz w:val="28"/>
          <w:szCs w:val="28"/>
        </w:rPr>
        <w:t>рендн</w:t>
      </w:r>
      <w:r>
        <w:rPr>
          <w:sz w:val="28"/>
          <w:szCs w:val="28"/>
        </w:rPr>
        <w:t>ую</w:t>
      </w:r>
      <w:r w:rsidR="008F0A4D" w:rsidRPr="001A7B9A">
        <w:rPr>
          <w:sz w:val="28"/>
          <w:szCs w:val="28"/>
        </w:rPr>
        <w:t xml:space="preserve"> плат</w:t>
      </w:r>
      <w:r>
        <w:rPr>
          <w:sz w:val="28"/>
          <w:szCs w:val="28"/>
        </w:rPr>
        <w:t xml:space="preserve">у по договору в месяц в размере </w:t>
      </w:r>
      <w:r w:rsidR="008F0A4D" w:rsidRPr="001A7B9A">
        <w:rPr>
          <w:sz w:val="28"/>
          <w:szCs w:val="28"/>
        </w:rPr>
        <w:t>193,82 базовых арендных величин и 97,48 белорусских рублей. Остальные условия договора остаются без изменения.</w:t>
      </w:r>
    </w:p>
    <w:p w:rsidR="001F4032" w:rsidRPr="008F0A4D" w:rsidRDefault="001F4032" w:rsidP="008D2E77">
      <w:pPr>
        <w:pStyle w:val="a3"/>
        <w:numPr>
          <w:ilvl w:val="3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A7B9A">
        <w:rPr>
          <w:sz w:val="28"/>
          <w:szCs w:val="28"/>
        </w:rPr>
        <w:t>Указа</w:t>
      </w:r>
      <w:r w:rsidRPr="008F0A4D">
        <w:rPr>
          <w:sz w:val="28"/>
          <w:szCs w:val="28"/>
        </w:rPr>
        <w:t>нн</w:t>
      </w:r>
      <w:r w:rsidR="008F0A4D">
        <w:rPr>
          <w:sz w:val="28"/>
          <w:szCs w:val="28"/>
        </w:rPr>
        <w:t>ая</w:t>
      </w:r>
      <w:r w:rsidRPr="008F0A4D">
        <w:rPr>
          <w:sz w:val="28"/>
          <w:szCs w:val="28"/>
        </w:rPr>
        <w:t xml:space="preserve"> сделк</w:t>
      </w:r>
      <w:r w:rsidR="008F0A4D">
        <w:rPr>
          <w:sz w:val="28"/>
          <w:szCs w:val="28"/>
        </w:rPr>
        <w:t>а</w:t>
      </w:r>
      <w:r w:rsidRPr="008F0A4D">
        <w:rPr>
          <w:sz w:val="28"/>
          <w:szCs w:val="28"/>
        </w:rPr>
        <w:t xml:space="preserve"> явля</w:t>
      </w:r>
      <w:r w:rsidR="008F0A4D">
        <w:rPr>
          <w:sz w:val="28"/>
          <w:szCs w:val="28"/>
        </w:rPr>
        <w:t>е</w:t>
      </w:r>
      <w:r w:rsidRPr="008F0A4D">
        <w:rPr>
          <w:sz w:val="28"/>
          <w:szCs w:val="28"/>
        </w:rPr>
        <w:t>тся сделк</w:t>
      </w:r>
      <w:r w:rsidR="008F0A4D">
        <w:rPr>
          <w:sz w:val="28"/>
          <w:szCs w:val="28"/>
        </w:rPr>
        <w:t>ой</w:t>
      </w:r>
      <w:r w:rsidRPr="008F0A4D">
        <w:rPr>
          <w:sz w:val="28"/>
          <w:szCs w:val="28"/>
        </w:rPr>
        <w:t>, в отношении котор</w:t>
      </w:r>
      <w:r w:rsidR="008F0A4D">
        <w:rPr>
          <w:sz w:val="28"/>
          <w:szCs w:val="28"/>
        </w:rPr>
        <w:t>ой</w:t>
      </w:r>
      <w:r w:rsidRPr="008F0A4D">
        <w:rPr>
          <w:sz w:val="28"/>
          <w:szCs w:val="28"/>
        </w:rPr>
        <w:t xml:space="preserve"> имеется заинтересованность аффилированных лиц Общества в соответствии со ст. 57 Закона Республики Беларусь «О хозяйственных обществах».</w:t>
      </w:r>
    </w:p>
    <w:p w:rsidR="008F0A4D" w:rsidRDefault="008F0A4D" w:rsidP="008D2E77">
      <w:pPr>
        <w:pStyle w:val="a3"/>
        <w:ind w:firstLine="709"/>
        <w:jc w:val="both"/>
        <w:rPr>
          <w:sz w:val="28"/>
          <w:szCs w:val="28"/>
        </w:rPr>
      </w:pPr>
    </w:p>
    <w:p w:rsidR="008F0A4D" w:rsidRPr="001F4032" w:rsidRDefault="008F0A4D" w:rsidP="008D2E7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1F4032">
        <w:rPr>
          <w:rFonts w:eastAsiaTheme="minorHAnsi"/>
          <w:b/>
          <w:color w:val="000000"/>
          <w:sz w:val="28"/>
          <w:szCs w:val="28"/>
          <w:lang w:eastAsia="en-US"/>
        </w:rPr>
        <w:t>СЛУШАЛИ:</w:t>
      </w:r>
    </w:p>
    <w:p w:rsidR="00112305" w:rsidRPr="00112305" w:rsidRDefault="008F0A4D" w:rsidP="008D2E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01F76">
        <w:rPr>
          <w:sz w:val="28"/>
          <w:szCs w:val="28"/>
        </w:rPr>
        <w:t xml:space="preserve">Начальника ОФМ Ломко Т.А. (служебная записка от 21.08.2017 б/н) о согласовании </w:t>
      </w:r>
      <w:r w:rsidR="00112305">
        <w:rPr>
          <w:sz w:val="28"/>
          <w:szCs w:val="28"/>
        </w:rPr>
        <w:t xml:space="preserve">заключения </w:t>
      </w:r>
      <w:r w:rsidR="00112305" w:rsidRPr="00C01F76">
        <w:rPr>
          <w:sz w:val="28"/>
          <w:szCs w:val="28"/>
        </w:rPr>
        <w:t xml:space="preserve">между Обществом и торговым унитарным </w:t>
      </w:r>
      <w:r w:rsidR="00112305" w:rsidRPr="00112305">
        <w:rPr>
          <w:sz w:val="28"/>
          <w:szCs w:val="28"/>
        </w:rPr>
        <w:t xml:space="preserve">предприятием «Торговый дом «Керамин – Днепр» </w:t>
      </w:r>
      <w:r w:rsidRPr="00112305">
        <w:rPr>
          <w:sz w:val="28"/>
          <w:szCs w:val="28"/>
        </w:rPr>
        <w:t>договор</w:t>
      </w:r>
      <w:r w:rsidR="00112305" w:rsidRPr="00112305">
        <w:rPr>
          <w:sz w:val="28"/>
          <w:szCs w:val="28"/>
        </w:rPr>
        <w:t>а</w:t>
      </w:r>
      <w:r w:rsidRPr="00112305">
        <w:rPr>
          <w:sz w:val="28"/>
          <w:szCs w:val="28"/>
        </w:rPr>
        <w:t xml:space="preserve"> аренды </w:t>
      </w:r>
      <w:r w:rsidR="00112305" w:rsidRPr="00112305">
        <w:rPr>
          <w:sz w:val="28"/>
          <w:szCs w:val="28"/>
        </w:rPr>
        <w:t>изолированного нежилого помещения (инв. № 700/</w:t>
      </w:r>
      <w:r w:rsidR="00112305" w:rsidRPr="00112305">
        <w:rPr>
          <w:sz w:val="28"/>
          <w:szCs w:val="28"/>
          <w:lang w:val="en-US"/>
        </w:rPr>
        <w:t>D</w:t>
      </w:r>
      <w:r w:rsidR="00112305" w:rsidRPr="00112305">
        <w:rPr>
          <w:sz w:val="28"/>
          <w:szCs w:val="28"/>
        </w:rPr>
        <w:t>-16134), расположенного по адресу г. Могилев, ул. Островского, д. 36, площадью 640,4 кв. м., с принадлежностями:</w:t>
      </w:r>
    </w:p>
    <w:p w:rsidR="00112305" w:rsidRPr="00112305" w:rsidRDefault="00112305" w:rsidP="001A7B9A">
      <w:pPr>
        <w:pStyle w:val="afa"/>
        <w:numPr>
          <w:ilvl w:val="0"/>
          <w:numId w:val="4"/>
        </w:numPr>
        <w:tabs>
          <w:tab w:val="left" w:pos="28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305">
        <w:rPr>
          <w:rFonts w:ascii="Times New Roman" w:eastAsia="Times New Roman" w:hAnsi="Times New Roman"/>
          <w:sz w:val="28"/>
          <w:szCs w:val="28"/>
          <w:lang w:eastAsia="ru-RU"/>
        </w:rPr>
        <w:t>бетонная плитка (инв.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12305">
        <w:rPr>
          <w:rFonts w:ascii="Times New Roman" w:eastAsia="Times New Roman" w:hAnsi="Times New Roman"/>
          <w:sz w:val="28"/>
          <w:szCs w:val="28"/>
          <w:lang w:eastAsia="ru-RU"/>
        </w:rPr>
        <w:t>20264);</w:t>
      </w:r>
    </w:p>
    <w:p w:rsidR="00112305" w:rsidRPr="00112305" w:rsidRDefault="00112305" w:rsidP="001A7B9A">
      <w:pPr>
        <w:pStyle w:val="afa"/>
        <w:numPr>
          <w:ilvl w:val="0"/>
          <w:numId w:val="4"/>
        </w:numPr>
        <w:tabs>
          <w:tab w:val="left" w:pos="28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305">
        <w:rPr>
          <w:rFonts w:ascii="Times New Roman" w:eastAsia="Times New Roman" w:hAnsi="Times New Roman"/>
          <w:sz w:val="28"/>
          <w:szCs w:val="28"/>
          <w:lang w:eastAsia="ru-RU"/>
        </w:rPr>
        <w:t>бетон (разгрузочная площадка) (инв.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12305">
        <w:rPr>
          <w:rFonts w:ascii="Times New Roman" w:eastAsia="Times New Roman" w:hAnsi="Times New Roman"/>
          <w:sz w:val="28"/>
          <w:szCs w:val="28"/>
          <w:lang w:eastAsia="ru-RU"/>
        </w:rPr>
        <w:t>20265);</w:t>
      </w:r>
    </w:p>
    <w:p w:rsidR="00112305" w:rsidRPr="00112305" w:rsidRDefault="00112305" w:rsidP="001A7B9A">
      <w:pPr>
        <w:pStyle w:val="afa"/>
        <w:numPr>
          <w:ilvl w:val="0"/>
          <w:numId w:val="4"/>
        </w:numPr>
        <w:tabs>
          <w:tab w:val="left" w:pos="28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305">
        <w:rPr>
          <w:rFonts w:ascii="Times New Roman" w:eastAsia="Times New Roman" w:hAnsi="Times New Roman"/>
          <w:sz w:val="28"/>
          <w:szCs w:val="28"/>
          <w:lang w:eastAsia="ru-RU"/>
        </w:rPr>
        <w:t>узел регулирования расхода тепловой энергии отопления (инв.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12305">
        <w:rPr>
          <w:rFonts w:ascii="Times New Roman" w:eastAsia="Times New Roman" w:hAnsi="Times New Roman"/>
          <w:sz w:val="28"/>
          <w:szCs w:val="28"/>
          <w:lang w:eastAsia="ru-RU"/>
        </w:rPr>
        <w:t>62202);</w:t>
      </w:r>
    </w:p>
    <w:p w:rsidR="00112305" w:rsidRPr="00112305" w:rsidRDefault="00112305" w:rsidP="001A7B9A">
      <w:pPr>
        <w:pStyle w:val="afa"/>
        <w:numPr>
          <w:ilvl w:val="0"/>
          <w:numId w:val="4"/>
        </w:numPr>
        <w:tabs>
          <w:tab w:val="left" w:pos="28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305">
        <w:rPr>
          <w:rFonts w:ascii="Times New Roman" w:eastAsia="Times New Roman" w:hAnsi="Times New Roman"/>
          <w:sz w:val="28"/>
          <w:szCs w:val="28"/>
          <w:lang w:eastAsia="ru-RU"/>
        </w:rPr>
        <w:t>автоматическая установка охранно-пожарной сигнализации (инв.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12305">
        <w:rPr>
          <w:rFonts w:ascii="Times New Roman" w:eastAsia="Times New Roman" w:hAnsi="Times New Roman"/>
          <w:sz w:val="28"/>
          <w:szCs w:val="28"/>
          <w:lang w:eastAsia="ru-RU"/>
        </w:rPr>
        <w:t>62215);</w:t>
      </w:r>
    </w:p>
    <w:p w:rsidR="00112305" w:rsidRPr="00112305" w:rsidRDefault="00112305" w:rsidP="001A7B9A">
      <w:pPr>
        <w:pStyle w:val="afa"/>
        <w:numPr>
          <w:ilvl w:val="0"/>
          <w:numId w:val="4"/>
        </w:numPr>
        <w:tabs>
          <w:tab w:val="left" w:pos="28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305">
        <w:rPr>
          <w:rFonts w:ascii="Times New Roman" w:eastAsia="Times New Roman" w:hAnsi="Times New Roman"/>
          <w:sz w:val="28"/>
          <w:szCs w:val="28"/>
          <w:lang w:eastAsia="ru-RU"/>
        </w:rPr>
        <w:t>счетчик эл. энергии «Альфа» А2Т2-4-00-П (инв.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12305">
        <w:rPr>
          <w:rFonts w:ascii="Times New Roman" w:eastAsia="Times New Roman" w:hAnsi="Times New Roman"/>
          <w:sz w:val="28"/>
          <w:szCs w:val="28"/>
          <w:lang w:eastAsia="ru-RU"/>
        </w:rPr>
        <w:t>62427)</w:t>
      </w:r>
    </w:p>
    <w:p w:rsidR="00112305" w:rsidRPr="00112305" w:rsidRDefault="00112305" w:rsidP="001A7B9A">
      <w:pPr>
        <w:pStyle w:val="afa"/>
        <w:numPr>
          <w:ilvl w:val="0"/>
          <w:numId w:val="4"/>
        </w:numPr>
        <w:tabs>
          <w:tab w:val="left" w:pos="28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305">
        <w:rPr>
          <w:rFonts w:ascii="Times New Roman" w:eastAsia="Times New Roman" w:hAnsi="Times New Roman"/>
          <w:sz w:val="28"/>
          <w:szCs w:val="28"/>
          <w:lang w:eastAsia="ru-RU"/>
        </w:rPr>
        <w:t>фасадно-световая вывеска (инв.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12305">
        <w:rPr>
          <w:rFonts w:ascii="Times New Roman" w:eastAsia="Times New Roman" w:hAnsi="Times New Roman"/>
          <w:sz w:val="28"/>
          <w:szCs w:val="28"/>
          <w:lang w:eastAsia="ru-RU"/>
        </w:rPr>
        <w:t xml:space="preserve">94957). </w:t>
      </w:r>
    </w:p>
    <w:p w:rsidR="00112305" w:rsidRPr="00112305" w:rsidRDefault="00112305" w:rsidP="001A7B9A">
      <w:pPr>
        <w:pStyle w:val="a3"/>
        <w:ind w:firstLine="709"/>
        <w:jc w:val="both"/>
        <w:rPr>
          <w:sz w:val="28"/>
          <w:szCs w:val="28"/>
        </w:rPr>
      </w:pPr>
      <w:r w:rsidRPr="00112305">
        <w:rPr>
          <w:sz w:val="28"/>
          <w:szCs w:val="28"/>
        </w:rPr>
        <w:t xml:space="preserve">Имущество передается в аренду для размещения административных, складских и торговых площадей, используемых в целях розничной и оптовой торговли. Коэффициент местонахождения зданий – 0,9, коэффициент спроса на недвижимое имущество, его технического состояния и коммерческой выгоды от сдачи в аренду – 1,5. Арендная плата в месяц составит: за нежилое помещение – 279,36 базовых арендных величин, за принадлежности – 118 рублей. </w:t>
      </w:r>
      <w:r w:rsidR="003B3E3E" w:rsidRPr="001A7B9A">
        <w:rPr>
          <w:sz w:val="28"/>
          <w:szCs w:val="28"/>
        </w:rPr>
        <w:t xml:space="preserve">Расчет арендной </w:t>
      </w:r>
      <w:proofErr w:type="gramStart"/>
      <w:r w:rsidR="003B3E3E" w:rsidRPr="001A7B9A">
        <w:rPr>
          <w:sz w:val="28"/>
          <w:szCs w:val="28"/>
        </w:rPr>
        <w:t>платы производится с учетом требований Указа Президента Республики</w:t>
      </w:r>
      <w:proofErr w:type="gramEnd"/>
      <w:r w:rsidR="003B3E3E" w:rsidRPr="001A7B9A">
        <w:rPr>
          <w:sz w:val="28"/>
          <w:szCs w:val="28"/>
        </w:rPr>
        <w:t xml:space="preserve"> Беларусь от 29 марта 2012 г. № 150 «О некоторых вопросах аренды и безвозмездного пользования имуществом» с учетом изменений и дополнений.</w:t>
      </w:r>
      <w:r w:rsidR="003B3E3E">
        <w:rPr>
          <w:sz w:val="28"/>
          <w:szCs w:val="28"/>
        </w:rPr>
        <w:t xml:space="preserve"> </w:t>
      </w:r>
      <w:r w:rsidRPr="00112305">
        <w:rPr>
          <w:sz w:val="28"/>
          <w:szCs w:val="28"/>
        </w:rPr>
        <w:t>Срок</w:t>
      </w:r>
      <w:r w:rsidR="003B3E3E">
        <w:rPr>
          <w:sz w:val="28"/>
          <w:szCs w:val="28"/>
        </w:rPr>
        <w:t xml:space="preserve"> договора</w:t>
      </w:r>
      <w:r w:rsidRPr="00112305">
        <w:rPr>
          <w:sz w:val="28"/>
          <w:szCs w:val="28"/>
        </w:rPr>
        <w:t xml:space="preserve"> аренды – 3 года.</w:t>
      </w:r>
    </w:p>
    <w:p w:rsidR="008F0A4D" w:rsidRDefault="008F0A4D" w:rsidP="001A7B9A">
      <w:pPr>
        <w:pStyle w:val="a3"/>
        <w:ind w:firstLine="709"/>
        <w:jc w:val="both"/>
        <w:rPr>
          <w:b/>
          <w:sz w:val="28"/>
          <w:szCs w:val="28"/>
        </w:rPr>
      </w:pPr>
    </w:p>
    <w:p w:rsidR="008F0A4D" w:rsidRPr="00EF6686" w:rsidRDefault="008F0A4D" w:rsidP="001A7B9A">
      <w:pPr>
        <w:pStyle w:val="a3"/>
        <w:ind w:firstLine="709"/>
        <w:jc w:val="both"/>
        <w:rPr>
          <w:b/>
          <w:sz w:val="28"/>
          <w:szCs w:val="28"/>
        </w:rPr>
      </w:pPr>
      <w:r w:rsidRPr="00EF6686">
        <w:rPr>
          <w:b/>
          <w:sz w:val="28"/>
          <w:szCs w:val="28"/>
        </w:rPr>
        <w:t>РЕШИЛИ:</w:t>
      </w:r>
    </w:p>
    <w:p w:rsidR="003B3E3E" w:rsidRDefault="00112305" w:rsidP="001A7B9A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48.22, 67.2 </w:t>
      </w:r>
      <w:r w:rsidR="00957CA5">
        <w:rPr>
          <w:sz w:val="28"/>
          <w:szCs w:val="28"/>
        </w:rPr>
        <w:t xml:space="preserve">устава Общества </w:t>
      </w:r>
      <w:r>
        <w:rPr>
          <w:sz w:val="28"/>
          <w:szCs w:val="28"/>
        </w:rPr>
        <w:t>согласовать</w:t>
      </w:r>
      <w:r w:rsidR="00957CA5">
        <w:rPr>
          <w:sz w:val="28"/>
          <w:szCs w:val="28"/>
        </w:rPr>
        <w:t>:</w:t>
      </w:r>
    </w:p>
    <w:p w:rsidR="00112305" w:rsidRDefault="00112305" w:rsidP="001A7B9A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договора</w:t>
      </w:r>
      <w:r w:rsidRPr="00931CCC">
        <w:rPr>
          <w:sz w:val="28"/>
          <w:szCs w:val="28"/>
        </w:rPr>
        <w:t xml:space="preserve"> аренды ОАО «Керамин» с </w:t>
      </w:r>
      <w:r w:rsidRPr="00C01F76">
        <w:rPr>
          <w:sz w:val="28"/>
          <w:szCs w:val="28"/>
        </w:rPr>
        <w:t xml:space="preserve">торговым унитарным </w:t>
      </w:r>
      <w:r w:rsidRPr="00112305">
        <w:rPr>
          <w:sz w:val="28"/>
          <w:szCs w:val="28"/>
        </w:rPr>
        <w:t>предприятием «Торговый дом «Керамин – Днепр»</w:t>
      </w:r>
      <w:r>
        <w:rPr>
          <w:sz w:val="28"/>
          <w:szCs w:val="28"/>
        </w:rPr>
        <w:t>:</w:t>
      </w:r>
    </w:p>
    <w:p w:rsidR="00112305" w:rsidRPr="00112305" w:rsidRDefault="00112305" w:rsidP="001A7B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12305">
        <w:rPr>
          <w:sz w:val="28"/>
          <w:szCs w:val="28"/>
        </w:rPr>
        <w:t>изолированного нежилого помещения (инв. № 700/</w:t>
      </w:r>
      <w:r w:rsidRPr="00112305">
        <w:rPr>
          <w:sz w:val="28"/>
          <w:szCs w:val="28"/>
          <w:lang w:val="en-US"/>
        </w:rPr>
        <w:t>D</w:t>
      </w:r>
      <w:r w:rsidRPr="00112305">
        <w:rPr>
          <w:sz w:val="28"/>
          <w:szCs w:val="28"/>
        </w:rPr>
        <w:t>-16134), расположенного по адресу г. Могилев, ул. Островского, д. 36, площадью 640,4 кв. м., с принадлежностями:</w:t>
      </w:r>
    </w:p>
    <w:p w:rsidR="00112305" w:rsidRPr="00112305" w:rsidRDefault="00112305" w:rsidP="001A7B9A">
      <w:pPr>
        <w:pStyle w:val="afa"/>
        <w:numPr>
          <w:ilvl w:val="0"/>
          <w:numId w:val="4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305">
        <w:rPr>
          <w:rFonts w:ascii="Times New Roman" w:eastAsia="Times New Roman" w:hAnsi="Times New Roman"/>
          <w:sz w:val="28"/>
          <w:szCs w:val="28"/>
          <w:lang w:eastAsia="ru-RU"/>
        </w:rPr>
        <w:t>бетонная плитка (инв.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12305">
        <w:rPr>
          <w:rFonts w:ascii="Times New Roman" w:eastAsia="Times New Roman" w:hAnsi="Times New Roman"/>
          <w:sz w:val="28"/>
          <w:szCs w:val="28"/>
          <w:lang w:eastAsia="ru-RU"/>
        </w:rPr>
        <w:t>20264);</w:t>
      </w:r>
    </w:p>
    <w:p w:rsidR="00112305" w:rsidRPr="00112305" w:rsidRDefault="00112305" w:rsidP="001A7B9A">
      <w:pPr>
        <w:pStyle w:val="afa"/>
        <w:numPr>
          <w:ilvl w:val="0"/>
          <w:numId w:val="4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305">
        <w:rPr>
          <w:rFonts w:ascii="Times New Roman" w:eastAsia="Times New Roman" w:hAnsi="Times New Roman"/>
          <w:sz w:val="28"/>
          <w:szCs w:val="28"/>
          <w:lang w:eastAsia="ru-RU"/>
        </w:rPr>
        <w:t>бетон (разгрузочная площадка) (инв.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12305">
        <w:rPr>
          <w:rFonts w:ascii="Times New Roman" w:eastAsia="Times New Roman" w:hAnsi="Times New Roman"/>
          <w:sz w:val="28"/>
          <w:szCs w:val="28"/>
          <w:lang w:eastAsia="ru-RU"/>
        </w:rPr>
        <w:t>20265);</w:t>
      </w:r>
    </w:p>
    <w:p w:rsidR="00112305" w:rsidRPr="00112305" w:rsidRDefault="00112305" w:rsidP="001A7B9A">
      <w:pPr>
        <w:pStyle w:val="afa"/>
        <w:numPr>
          <w:ilvl w:val="0"/>
          <w:numId w:val="4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305">
        <w:rPr>
          <w:rFonts w:ascii="Times New Roman" w:eastAsia="Times New Roman" w:hAnsi="Times New Roman"/>
          <w:sz w:val="28"/>
          <w:szCs w:val="28"/>
          <w:lang w:eastAsia="ru-RU"/>
        </w:rPr>
        <w:t>узел регулирования расхода тепловой энергии отопления (инв.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12305">
        <w:rPr>
          <w:rFonts w:ascii="Times New Roman" w:eastAsia="Times New Roman" w:hAnsi="Times New Roman"/>
          <w:sz w:val="28"/>
          <w:szCs w:val="28"/>
          <w:lang w:eastAsia="ru-RU"/>
        </w:rPr>
        <w:t>62202);</w:t>
      </w:r>
    </w:p>
    <w:p w:rsidR="00112305" w:rsidRPr="00112305" w:rsidRDefault="00112305" w:rsidP="001A7B9A">
      <w:pPr>
        <w:pStyle w:val="afa"/>
        <w:numPr>
          <w:ilvl w:val="0"/>
          <w:numId w:val="4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305">
        <w:rPr>
          <w:rFonts w:ascii="Times New Roman" w:eastAsia="Times New Roman" w:hAnsi="Times New Roman"/>
          <w:sz w:val="28"/>
          <w:szCs w:val="28"/>
          <w:lang w:eastAsia="ru-RU"/>
        </w:rPr>
        <w:t>автоматическая установка охранно-пожарной сигнализации (инв.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12305">
        <w:rPr>
          <w:rFonts w:ascii="Times New Roman" w:eastAsia="Times New Roman" w:hAnsi="Times New Roman"/>
          <w:sz w:val="28"/>
          <w:szCs w:val="28"/>
          <w:lang w:eastAsia="ru-RU"/>
        </w:rPr>
        <w:t>62215);</w:t>
      </w:r>
    </w:p>
    <w:p w:rsidR="00112305" w:rsidRPr="00112305" w:rsidRDefault="00112305" w:rsidP="001A7B9A">
      <w:pPr>
        <w:pStyle w:val="afa"/>
        <w:numPr>
          <w:ilvl w:val="0"/>
          <w:numId w:val="4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305">
        <w:rPr>
          <w:rFonts w:ascii="Times New Roman" w:eastAsia="Times New Roman" w:hAnsi="Times New Roman"/>
          <w:sz w:val="28"/>
          <w:szCs w:val="28"/>
          <w:lang w:eastAsia="ru-RU"/>
        </w:rPr>
        <w:t>счетчик эл. энергии «Альфа» А2Т2-4-00-П (инв.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12305">
        <w:rPr>
          <w:rFonts w:ascii="Times New Roman" w:eastAsia="Times New Roman" w:hAnsi="Times New Roman"/>
          <w:sz w:val="28"/>
          <w:szCs w:val="28"/>
          <w:lang w:eastAsia="ru-RU"/>
        </w:rPr>
        <w:t>62427)</w:t>
      </w:r>
    </w:p>
    <w:p w:rsidR="00112305" w:rsidRPr="00112305" w:rsidRDefault="00112305" w:rsidP="001A7B9A">
      <w:pPr>
        <w:pStyle w:val="afa"/>
        <w:numPr>
          <w:ilvl w:val="0"/>
          <w:numId w:val="4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305">
        <w:rPr>
          <w:rFonts w:ascii="Times New Roman" w:eastAsia="Times New Roman" w:hAnsi="Times New Roman"/>
          <w:sz w:val="28"/>
          <w:szCs w:val="28"/>
          <w:lang w:eastAsia="ru-RU"/>
        </w:rPr>
        <w:t>фасадно-световая вывеска (инв.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12305">
        <w:rPr>
          <w:rFonts w:ascii="Times New Roman" w:eastAsia="Times New Roman" w:hAnsi="Times New Roman"/>
          <w:sz w:val="28"/>
          <w:szCs w:val="28"/>
          <w:lang w:eastAsia="ru-RU"/>
        </w:rPr>
        <w:t xml:space="preserve">94957) </w:t>
      </w:r>
    </w:p>
    <w:p w:rsidR="003B3E3E" w:rsidRDefault="00112305" w:rsidP="001A7B9A">
      <w:pPr>
        <w:pStyle w:val="a3"/>
        <w:ind w:firstLine="709"/>
        <w:jc w:val="both"/>
        <w:rPr>
          <w:sz w:val="28"/>
          <w:szCs w:val="28"/>
        </w:rPr>
      </w:pPr>
      <w:r w:rsidRPr="00112305">
        <w:rPr>
          <w:sz w:val="28"/>
          <w:szCs w:val="28"/>
        </w:rPr>
        <w:t>для размещения административных, складских и торговых площадей, используемых в целя</w:t>
      </w:r>
      <w:r w:rsidR="001A7B9A">
        <w:rPr>
          <w:sz w:val="28"/>
          <w:szCs w:val="28"/>
        </w:rPr>
        <w:t>х розничной и оптовой торговли;</w:t>
      </w:r>
    </w:p>
    <w:p w:rsidR="003B3E3E" w:rsidRDefault="001A7B9A" w:rsidP="001A7B9A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12305">
        <w:rPr>
          <w:sz w:val="28"/>
          <w:szCs w:val="28"/>
        </w:rPr>
        <w:t>рендн</w:t>
      </w:r>
      <w:r>
        <w:rPr>
          <w:sz w:val="28"/>
          <w:szCs w:val="28"/>
        </w:rPr>
        <w:t>ую</w:t>
      </w:r>
      <w:r w:rsidRPr="00112305">
        <w:rPr>
          <w:sz w:val="28"/>
          <w:szCs w:val="28"/>
        </w:rPr>
        <w:t xml:space="preserve"> </w:t>
      </w:r>
      <w:r w:rsidR="003B3E3E" w:rsidRPr="00112305">
        <w:rPr>
          <w:sz w:val="28"/>
          <w:szCs w:val="28"/>
        </w:rPr>
        <w:t>плат</w:t>
      </w:r>
      <w:r w:rsidR="003B3E3E">
        <w:rPr>
          <w:sz w:val="28"/>
          <w:szCs w:val="28"/>
        </w:rPr>
        <w:t xml:space="preserve">у по договору </w:t>
      </w:r>
      <w:r w:rsidR="003B3E3E" w:rsidRPr="00112305">
        <w:rPr>
          <w:sz w:val="28"/>
          <w:szCs w:val="28"/>
        </w:rPr>
        <w:t>в месяц: за нежилое помещение – 279,36 базовых арендных величин, за принадлежности – 118 рублей</w:t>
      </w:r>
      <w:r w:rsidR="003B3E3E">
        <w:rPr>
          <w:sz w:val="28"/>
          <w:szCs w:val="28"/>
        </w:rPr>
        <w:t xml:space="preserve"> (</w:t>
      </w:r>
      <w:r w:rsidR="00112305" w:rsidRPr="00112305">
        <w:rPr>
          <w:sz w:val="28"/>
          <w:szCs w:val="28"/>
        </w:rPr>
        <w:t>Коэффициент местонахождения зданий – 0,9, коэффициент спроса на недвижимое имущество, его технического состояния и коммерческой выгоды от сдачи в аренду – 1,5</w:t>
      </w:r>
      <w:r w:rsidR="003B3E3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12305" w:rsidRDefault="001A7B9A" w:rsidP="001A7B9A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12305">
        <w:rPr>
          <w:sz w:val="28"/>
          <w:szCs w:val="28"/>
        </w:rPr>
        <w:t xml:space="preserve">рок </w:t>
      </w:r>
      <w:r w:rsidR="00112305" w:rsidRPr="00112305">
        <w:rPr>
          <w:sz w:val="28"/>
          <w:szCs w:val="28"/>
        </w:rPr>
        <w:t>аренды – 3 года.</w:t>
      </w:r>
    </w:p>
    <w:p w:rsidR="001A7B9A" w:rsidRPr="008F0A4D" w:rsidRDefault="001A7B9A" w:rsidP="008D2E77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F0A4D">
        <w:rPr>
          <w:sz w:val="28"/>
          <w:szCs w:val="28"/>
        </w:rPr>
        <w:t>Указанн</w:t>
      </w:r>
      <w:r>
        <w:rPr>
          <w:sz w:val="28"/>
          <w:szCs w:val="28"/>
        </w:rPr>
        <w:t>ая</w:t>
      </w:r>
      <w:r w:rsidRPr="008F0A4D">
        <w:rPr>
          <w:sz w:val="28"/>
          <w:szCs w:val="28"/>
        </w:rPr>
        <w:t xml:space="preserve"> сделк</w:t>
      </w:r>
      <w:r>
        <w:rPr>
          <w:sz w:val="28"/>
          <w:szCs w:val="28"/>
        </w:rPr>
        <w:t>а</w:t>
      </w:r>
      <w:r w:rsidRPr="008F0A4D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8F0A4D">
        <w:rPr>
          <w:sz w:val="28"/>
          <w:szCs w:val="28"/>
        </w:rPr>
        <w:t>тся сделк</w:t>
      </w:r>
      <w:r>
        <w:rPr>
          <w:sz w:val="28"/>
          <w:szCs w:val="28"/>
        </w:rPr>
        <w:t>ой</w:t>
      </w:r>
      <w:r w:rsidRPr="008F0A4D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Pr="008F0A4D">
        <w:rPr>
          <w:sz w:val="28"/>
          <w:szCs w:val="28"/>
        </w:rPr>
        <w:t xml:space="preserve"> имеется заинтересованность </w:t>
      </w:r>
      <w:proofErr w:type="spellStart"/>
      <w:r w:rsidRPr="008F0A4D">
        <w:rPr>
          <w:sz w:val="28"/>
          <w:szCs w:val="28"/>
        </w:rPr>
        <w:t>аффилированных</w:t>
      </w:r>
      <w:proofErr w:type="spellEnd"/>
      <w:r w:rsidRPr="008F0A4D">
        <w:rPr>
          <w:sz w:val="28"/>
          <w:szCs w:val="28"/>
        </w:rPr>
        <w:t xml:space="preserve"> лиц Общества в соответствии со ст. 57 Закона Республики Беларусь «О хозяйственных обществах».</w:t>
      </w:r>
    </w:p>
    <w:p w:rsidR="008F0A4D" w:rsidRDefault="008F0A4D" w:rsidP="008D2E77">
      <w:pPr>
        <w:pStyle w:val="a3"/>
        <w:jc w:val="both"/>
        <w:rPr>
          <w:sz w:val="28"/>
          <w:szCs w:val="28"/>
        </w:rPr>
      </w:pPr>
    </w:p>
    <w:p w:rsidR="002B6AB7" w:rsidRPr="00E12D62" w:rsidRDefault="002B6AB7" w:rsidP="008D2E77">
      <w:pPr>
        <w:pStyle w:val="a3"/>
        <w:jc w:val="both"/>
        <w:rPr>
          <w:sz w:val="28"/>
          <w:szCs w:val="28"/>
        </w:rPr>
      </w:pPr>
      <w:r w:rsidRPr="00534DA6">
        <w:rPr>
          <w:sz w:val="28"/>
          <w:szCs w:val="28"/>
        </w:rPr>
        <w:t>Председатель</w:t>
      </w:r>
      <w:r w:rsidRPr="00E12D62">
        <w:rPr>
          <w:sz w:val="28"/>
          <w:szCs w:val="28"/>
        </w:rPr>
        <w:t xml:space="preserve"> Наблюдательного совета</w:t>
      </w:r>
      <w:r w:rsidRPr="00E12D62">
        <w:rPr>
          <w:sz w:val="28"/>
          <w:szCs w:val="28"/>
        </w:rPr>
        <w:tab/>
      </w:r>
      <w:r w:rsidRPr="00E12D62">
        <w:rPr>
          <w:sz w:val="28"/>
          <w:szCs w:val="28"/>
        </w:rPr>
        <w:tab/>
      </w:r>
      <w:r w:rsidRPr="00E12D62">
        <w:rPr>
          <w:sz w:val="28"/>
          <w:szCs w:val="28"/>
        </w:rPr>
        <w:tab/>
      </w:r>
      <w:r w:rsidRPr="00E12D62">
        <w:rPr>
          <w:sz w:val="28"/>
          <w:szCs w:val="28"/>
        </w:rPr>
        <w:tab/>
      </w:r>
      <w:proofErr w:type="spellStart"/>
      <w:r w:rsidRPr="00E12D62">
        <w:rPr>
          <w:sz w:val="28"/>
          <w:szCs w:val="28"/>
        </w:rPr>
        <w:t>Е.Э.Наталевич</w:t>
      </w:r>
      <w:proofErr w:type="spellEnd"/>
    </w:p>
    <w:p w:rsidR="008D2E77" w:rsidRDefault="008D2E77" w:rsidP="008D2E77">
      <w:pPr>
        <w:pStyle w:val="a3"/>
        <w:ind w:firstLine="708"/>
        <w:jc w:val="left"/>
        <w:rPr>
          <w:sz w:val="28"/>
          <w:szCs w:val="28"/>
        </w:rPr>
      </w:pPr>
    </w:p>
    <w:p w:rsidR="00743D8D" w:rsidRDefault="00743D8D" w:rsidP="008D2E77">
      <w:pPr>
        <w:pStyle w:val="a3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А.Н.Сидоров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C338E2">
        <w:rPr>
          <w:sz w:val="28"/>
          <w:szCs w:val="28"/>
        </w:rPr>
        <w:t>Т.И.Чикилевская</w:t>
      </w:r>
      <w:proofErr w:type="spellEnd"/>
    </w:p>
    <w:p w:rsidR="008D2E77" w:rsidRDefault="008D2E77" w:rsidP="008D2E77">
      <w:pPr>
        <w:pStyle w:val="a3"/>
        <w:ind w:firstLine="708"/>
        <w:jc w:val="left"/>
        <w:rPr>
          <w:sz w:val="28"/>
          <w:szCs w:val="28"/>
        </w:rPr>
      </w:pPr>
    </w:p>
    <w:p w:rsidR="00460476" w:rsidRDefault="000F6878" w:rsidP="008D2E77">
      <w:pPr>
        <w:pStyle w:val="a3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М.А.Приходько</w:t>
      </w:r>
      <w:r w:rsidR="00460476">
        <w:rPr>
          <w:sz w:val="28"/>
          <w:szCs w:val="28"/>
        </w:rPr>
        <w:tab/>
      </w:r>
      <w:r w:rsidR="00460476">
        <w:rPr>
          <w:sz w:val="28"/>
          <w:szCs w:val="28"/>
        </w:rPr>
        <w:tab/>
      </w:r>
      <w:r w:rsidR="00460476">
        <w:rPr>
          <w:sz w:val="28"/>
          <w:szCs w:val="28"/>
        </w:rPr>
        <w:tab/>
      </w:r>
      <w:r w:rsidR="00460476">
        <w:rPr>
          <w:sz w:val="28"/>
          <w:szCs w:val="28"/>
        </w:rPr>
        <w:tab/>
      </w:r>
      <w:r w:rsidR="00C338E2">
        <w:rPr>
          <w:sz w:val="28"/>
          <w:szCs w:val="28"/>
        </w:rPr>
        <w:t>А.Н.Гагин</w:t>
      </w:r>
    </w:p>
    <w:p w:rsidR="008D2E77" w:rsidRDefault="008D2E77" w:rsidP="008D2E77">
      <w:pPr>
        <w:pStyle w:val="a3"/>
        <w:ind w:firstLine="708"/>
        <w:jc w:val="left"/>
        <w:rPr>
          <w:sz w:val="28"/>
          <w:szCs w:val="28"/>
        </w:rPr>
      </w:pPr>
    </w:p>
    <w:p w:rsidR="00703C4D" w:rsidRPr="008D2E77" w:rsidRDefault="000F6878" w:rsidP="008D2E77">
      <w:pPr>
        <w:pStyle w:val="a3"/>
        <w:ind w:firstLine="708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Н.М.Рогащук</w:t>
      </w:r>
      <w:proofErr w:type="spellEnd"/>
      <w:r w:rsidR="008D2E77">
        <w:rPr>
          <w:sz w:val="28"/>
          <w:szCs w:val="28"/>
        </w:rPr>
        <w:tab/>
      </w:r>
      <w:r w:rsidR="008D2E77">
        <w:rPr>
          <w:sz w:val="28"/>
          <w:szCs w:val="28"/>
        </w:rPr>
        <w:tab/>
      </w:r>
      <w:r w:rsidR="008D2E77">
        <w:rPr>
          <w:sz w:val="28"/>
          <w:szCs w:val="28"/>
        </w:rPr>
        <w:tab/>
      </w:r>
    </w:p>
    <w:sectPr w:rsidR="00703C4D" w:rsidRPr="008D2E77" w:rsidSect="008D2E77">
      <w:headerReference w:type="default" r:id="rId8"/>
      <w:footerReference w:type="default" r:id="rId9"/>
      <w:footerReference w:type="first" r:id="rId10"/>
      <w:pgSz w:w="11906" w:h="16838"/>
      <w:pgMar w:top="1134" w:right="851" w:bottom="851" w:left="1701" w:header="709" w:footer="44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03" w:rsidRDefault="00862803" w:rsidP="003109CF">
      <w:r>
        <w:separator/>
      </w:r>
    </w:p>
  </w:endnote>
  <w:endnote w:type="continuationSeparator" w:id="0">
    <w:p w:rsidR="00862803" w:rsidRDefault="00862803" w:rsidP="00310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8D" w:rsidRDefault="00743D8D" w:rsidP="000F6878">
    <w:pPr>
      <w:spacing w:line="480" w:lineRule="auto"/>
    </w:pPr>
    <w:r>
      <w:t>_______________ А.Н.Сидоров</w:t>
    </w:r>
    <w:r>
      <w:tab/>
    </w:r>
    <w:r>
      <w:tab/>
    </w:r>
    <w:r>
      <w:tab/>
    </w:r>
    <w:proofErr w:type="spellStart"/>
    <w:r>
      <w:t>_______________Е.Э.Наталевич</w:t>
    </w:r>
    <w:proofErr w:type="spellEnd"/>
  </w:p>
  <w:p w:rsidR="00460476" w:rsidRPr="00BA6349" w:rsidRDefault="000F6878" w:rsidP="000F6878">
    <w:pPr>
      <w:spacing w:line="480" w:lineRule="auto"/>
    </w:pPr>
    <w:r w:rsidRPr="00BA6349">
      <w:t>_______________ М.А.Приходько</w:t>
    </w:r>
    <w:r w:rsidRPr="00BA6349">
      <w:tab/>
    </w:r>
    <w:r w:rsidRPr="00BA6349">
      <w:tab/>
    </w:r>
    <w:r w:rsidRPr="00BA6349">
      <w:tab/>
      <w:t xml:space="preserve">_______________ </w:t>
    </w:r>
    <w:r w:rsidR="00743D8D" w:rsidRPr="00743D8D">
      <w:t xml:space="preserve">Т.И.Чикилевская </w:t>
    </w:r>
    <w:r w:rsidRPr="00BA6349">
      <w:t>_______________ Н.М.Рогащук</w:t>
    </w:r>
    <w:r w:rsidRPr="00BA6349">
      <w:tab/>
    </w:r>
    <w:r w:rsidRPr="00BA6349">
      <w:tab/>
    </w:r>
    <w:r w:rsidRPr="00BA6349">
      <w:tab/>
      <w:t xml:space="preserve">_______________ </w:t>
    </w:r>
    <w:r w:rsidR="00743D8D" w:rsidRPr="00BA6349">
      <w:t xml:space="preserve">А.Н.Гагин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8D" w:rsidRDefault="00743D8D" w:rsidP="00743D8D">
    <w:pPr>
      <w:spacing w:line="480" w:lineRule="auto"/>
    </w:pPr>
    <w:r>
      <w:t>_______________ А.Н.Сидоров</w:t>
    </w:r>
    <w:r>
      <w:tab/>
    </w:r>
    <w:r>
      <w:tab/>
    </w:r>
    <w:r>
      <w:tab/>
    </w:r>
    <w:proofErr w:type="spellStart"/>
    <w:r>
      <w:t>_______________Е.Э.Наталевич</w:t>
    </w:r>
    <w:proofErr w:type="spellEnd"/>
  </w:p>
  <w:p w:rsidR="0019481A" w:rsidRPr="00743D8D" w:rsidRDefault="00743D8D" w:rsidP="00743D8D">
    <w:pPr>
      <w:spacing w:line="480" w:lineRule="auto"/>
    </w:pPr>
    <w:r w:rsidRPr="00BA6349">
      <w:t>_______________ М.А.Приходько</w:t>
    </w:r>
    <w:r w:rsidRPr="00BA6349">
      <w:tab/>
    </w:r>
    <w:r w:rsidRPr="00BA6349">
      <w:tab/>
    </w:r>
    <w:r w:rsidRPr="00BA6349">
      <w:tab/>
      <w:t xml:space="preserve">_______________ </w:t>
    </w:r>
    <w:r w:rsidRPr="00743D8D">
      <w:t xml:space="preserve">Т.И.Чикилевская </w:t>
    </w:r>
    <w:r w:rsidRPr="00BA6349">
      <w:t>_______________ Н.М.Рогащук</w:t>
    </w:r>
    <w:r w:rsidRPr="00BA6349">
      <w:tab/>
    </w:r>
    <w:r w:rsidRPr="00BA6349">
      <w:tab/>
    </w:r>
    <w:r w:rsidRPr="00BA6349">
      <w:tab/>
      <w:t xml:space="preserve">_______________ А.Н.Гагин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03" w:rsidRDefault="00862803" w:rsidP="003109CF">
      <w:r>
        <w:separator/>
      </w:r>
    </w:p>
  </w:footnote>
  <w:footnote w:type="continuationSeparator" w:id="0">
    <w:p w:rsidR="00862803" w:rsidRDefault="00862803" w:rsidP="00310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72C" w:rsidRPr="001D593D" w:rsidRDefault="00791C35" w:rsidP="002E1951">
    <w:pPr>
      <w:pStyle w:val="a7"/>
      <w:jc w:val="center"/>
    </w:pPr>
    <w:r>
      <w:fldChar w:fldCharType="begin"/>
    </w:r>
    <w:r w:rsidR="00CB172C">
      <w:instrText xml:space="preserve"> PAGE   \* MERGEFORMAT </w:instrText>
    </w:r>
    <w:r>
      <w:fldChar w:fldCharType="separate"/>
    </w:r>
    <w:r w:rsidR="007D007E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3E5"/>
    <w:multiLevelType w:val="hybridMultilevel"/>
    <w:tmpl w:val="1C18073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A50EC"/>
    <w:multiLevelType w:val="hybridMultilevel"/>
    <w:tmpl w:val="BE0424D6"/>
    <w:lvl w:ilvl="0" w:tplc="E0002560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0"/>
        </w:tabs>
        <w:ind w:left="23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0"/>
        </w:tabs>
        <w:ind w:left="44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0"/>
        </w:tabs>
        <w:ind w:left="6620" w:hanging="360"/>
      </w:pPr>
    </w:lvl>
  </w:abstractNum>
  <w:abstractNum w:abstractNumId="2">
    <w:nsid w:val="357B6865"/>
    <w:multiLevelType w:val="multilevel"/>
    <w:tmpl w:val="8500AF2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5B35D8D"/>
    <w:multiLevelType w:val="hybridMultilevel"/>
    <w:tmpl w:val="7DC6962A"/>
    <w:lvl w:ilvl="0" w:tplc="5D24C9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AAB2A35"/>
    <w:multiLevelType w:val="multilevel"/>
    <w:tmpl w:val="2A40367C"/>
    <w:lvl w:ilvl="0">
      <w:start w:val="1"/>
      <w:numFmt w:val="decimal"/>
      <w:lvlText w:val="%1."/>
      <w:lvlJc w:val="left"/>
      <w:pPr>
        <w:ind w:left="2138" w:hanging="360"/>
      </w:pPr>
      <w:rPr>
        <w:b w:val="0"/>
        <w:bCs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5">
    <w:nsid w:val="68152EEF"/>
    <w:multiLevelType w:val="hybridMultilevel"/>
    <w:tmpl w:val="84367204"/>
    <w:lvl w:ilvl="0" w:tplc="5328AD10">
      <w:start w:val="1"/>
      <w:numFmt w:val="decimal"/>
      <w:lvlText w:val="%1."/>
      <w:lvlJc w:val="left"/>
      <w:pPr>
        <w:ind w:left="1429" w:hanging="360"/>
      </w:pPr>
      <w:rPr>
        <w:b w:val="0"/>
        <w:b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талевич Елена Эдуардовна">
    <w15:presenceInfo w15:providerId="None" w15:userId="Наталевич Елена Эдуард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109CF"/>
    <w:rsid w:val="00000365"/>
    <w:rsid w:val="00000684"/>
    <w:rsid w:val="00001990"/>
    <w:rsid w:val="00001B18"/>
    <w:rsid w:val="000031A7"/>
    <w:rsid w:val="00005973"/>
    <w:rsid w:val="00005C7B"/>
    <w:rsid w:val="00006F7D"/>
    <w:rsid w:val="000079B2"/>
    <w:rsid w:val="0001025E"/>
    <w:rsid w:val="0001050F"/>
    <w:rsid w:val="00011D12"/>
    <w:rsid w:val="00012E1C"/>
    <w:rsid w:val="00012E2C"/>
    <w:rsid w:val="000134F8"/>
    <w:rsid w:val="0001496A"/>
    <w:rsid w:val="00014D24"/>
    <w:rsid w:val="00015E0A"/>
    <w:rsid w:val="00020214"/>
    <w:rsid w:val="000224C5"/>
    <w:rsid w:val="00025177"/>
    <w:rsid w:val="00026370"/>
    <w:rsid w:val="00026712"/>
    <w:rsid w:val="00027286"/>
    <w:rsid w:val="0003013C"/>
    <w:rsid w:val="00030937"/>
    <w:rsid w:val="000309A3"/>
    <w:rsid w:val="00032846"/>
    <w:rsid w:val="00033347"/>
    <w:rsid w:val="00033420"/>
    <w:rsid w:val="00033E56"/>
    <w:rsid w:val="0003529B"/>
    <w:rsid w:val="0003541D"/>
    <w:rsid w:val="00035583"/>
    <w:rsid w:val="00036F2C"/>
    <w:rsid w:val="00040B64"/>
    <w:rsid w:val="0004303E"/>
    <w:rsid w:val="00043A97"/>
    <w:rsid w:val="00043FA5"/>
    <w:rsid w:val="00047AF8"/>
    <w:rsid w:val="000500F9"/>
    <w:rsid w:val="00050E9E"/>
    <w:rsid w:val="00051042"/>
    <w:rsid w:val="00051B0D"/>
    <w:rsid w:val="0005311A"/>
    <w:rsid w:val="000559F9"/>
    <w:rsid w:val="00063142"/>
    <w:rsid w:val="00065260"/>
    <w:rsid w:val="000705D5"/>
    <w:rsid w:val="00073665"/>
    <w:rsid w:val="0007497C"/>
    <w:rsid w:val="000775E1"/>
    <w:rsid w:val="000778FA"/>
    <w:rsid w:val="00077F48"/>
    <w:rsid w:val="000814A4"/>
    <w:rsid w:val="00082269"/>
    <w:rsid w:val="00082EED"/>
    <w:rsid w:val="00083F14"/>
    <w:rsid w:val="00086B18"/>
    <w:rsid w:val="000915E5"/>
    <w:rsid w:val="00093484"/>
    <w:rsid w:val="00095216"/>
    <w:rsid w:val="00095D65"/>
    <w:rsid w:val="000A2249"/>
    <w:rsid w:val="000A282B"/>
    <w:rsid w:val="000A4149"/>
    <w:rsid w:val="000A4577"/>
    <w:rsid w:val="000A4787"/>
    <w:rsid w:val="000A69EB"/>
    <w:rsid w:val="000A7CAF"/>
    <w:rsid w:val="000B0BE4"/>
    <w:rsid w:val="000B4A32"/>
    <w:rsid w:val="000B52BC"/>
    <w:rsid w:val="000B5D95"/>
    <w:rsid w:val="000B6D82"/>
    <w:rsid w:val="000B7A6D"/>
    <w:rsid w:val="000C11AA"/>
    <w:rsid w:val="000C1D99"/>
    <w:rsid w:val="000C2D7C"/>
    <w:rsid w:val="000C2F4F"/>
    <w:rsid w:val="000C3F6E"/>
    <w:rsid w:val="000C437D"/>
    <w:rsid w:val="000C44A9"/>
    <w:rsid w:val="000C4AD5"/>
    <w:rsid w:val="000D0312"/>
    <w:rsid w:val="000D1C36"/>
    <w:rsid w:val="000D2D57"/>
    <w:rsid w:val="000D7D61"/>
    <w:rsid w:val="000E11AA"/>
    <w:rsid w:val="000E1325"/>
    <w:rsid w:val="000E18BB"/>
    <w:rsid w:val="000E33F5"/>
    <w:rsid w:val="000E419A"/>
    <w:rsid w:val="000E5200"/>
    <w:rsid w:val="000E7BEE"/>
    <w:rsid w:val="000E7DB9"/>
    <w:rsid w:val="000F155E"/>
    <w:rsid w:val="000F3C23"/>
    <w:rsid w:val="000F462E"/>
    <w:rsid w:val="000F4D5F"/>
    <w:rsid w:val="000F5178"/>
    <w:rsid w:val="000F5B62"/>
    <w:rsid w:val="000F5C82"/>
    <w:rsid w:val="000F620F"/>
    <w:rsid w:val="000F6878"/>
    <w:rsid w:val="000F7D74"/>
    <w:rsid w:val="001013E2"/>
    <w:rsid w:val="00102435"/>
    <w:rsid w:val="00105EED"/>
    <w:rsid w:val="00107392"/>
    <w:rsid w:val="00110C34"/>
    <w:rsid w:val="00111C9A"/>
    <w:rsid w:val="00112305"/>
    <w:rsid w:val="00114733"/>
    <w:rsid w:val="0011486D"/>
    <w:rsid w:val="001213A9"/>
    <w:rsid w:val="00121C6C"/>
    <w:rsid w:val="001225D0"/>
    <w:rsid w:val="00124E30"/>
    <w:rsid w:val="0012534D"/>
    <w:rsid w:val="0012563B"/>
    <w:rsid w:val="0012710A"/>
    <w:rsid w:val="00131CFB"/>
    <w:rsid w:val="001322B8"/>
    <w:rsid w:val="00132D27"/>
    <w:rsid w:val="00136A61"/>
    <w:rsid w:val="001404EE"/>
    <w:rsid w:val="00141025"/>
    <w:rsid w:val="001415EA"/>
    <w:rsid w:val="001418FA"/>
    <w:rsid w:val="00143653"/>
    <w:rsid w:val="0014388F"/>
    <w:rsid w:val="0014406F"/>
    <w:rsid w:val="0014543A"/>
    <w:rsid w:val="00147140"/>
    <w:rsid w:val="00147AED"/>
    <w:rsid w:val="00147CE9"/>
    <w:rsid w:val="001513D5"/>
    <w:rsid w:val="0015348D"/>
    <w:rsid w:val="00154445"/>
    <w:rsid w:val="00154975"/>
    <w:rsid w:val="00155508"/>
    <w:rsid w:val="0015664F"/>
    <w:rsid w:val="0015789C"/>
    <w:rsid w:val="001612EE"/>
    <w:rsid w:val="001617D1"/>
    <w:rsid w:val="001638DE"/>
    <w:rsid w:val="00163944"/>
    <w:rsid w:val="001656A3"/>
    <w:rsid w:val="00165CDF"/>
    <w:rsid w:val="00167FC5"/>
    <w:rsid w:val="001705D8"/>
    <w:rsid w:val="00170900"/>
    <w:rsid w:val="00170979"/>
    <w:rsid w:val="001720D3"/>
    <w:rsid w:val="001727BE"/>
    <w:rsid w:val="00173281"/>
    <w:rsid w:val="00173995"/>
    <w:rsid w:val="00173C1A"/>
    <w:rsid w:val="00174DF8"/>
    <w:rsid w:val="00175BB7"/>
    <w:rsid w:val="00175F51"/>
    <w:rsid w:val="0017642F"/>
    <w:rsid w:val="00177921"/>
    <w:rsid w:val="00181232"/>
    <w:rsid w:val="001814DD"/>
    <w:rsid w:val="00181DE0"/>
    <w:rsid w:val="00185352"/>
    <w:rsid w:val="001870D9"/>
    <w:rsid w:val="00187673"/>
    <w:rsid w:val="00190A61"/>
    <w:rsid w:val="00191C36"/>
    <w:rsid w:val="00191DBE"/>
    <w:rsid w:val="001924CC"/>
    <w:rsid w:val="00192854"/>
    <w:rsid w:val="001933E9"/>
    <w:rsid w:val="00193E87"/>
    <w:rsid w:val="0019481A"/>
    <w:rsid w:val="0019690F"/>
    <w:rsid w:val="00196D64"/>
    <w:rsid w:val="00196E9F"/>
    <w:rsid w:val="00197697"/>
    <w:rsid w:val="00197C4A"/>
    <w:rsid w:val="00197F7C"/>
    <w:rsid w:val="001A1172"/>
    <w:rsid w:val="001A2948"/>
    <w:rsid w:val="001A2A14"/>
    <w:rsid w:val="001A471E"/>
    <w:rsid w:val="001A5E13"/>
    <w:rsid w:val="001A5E70"/>
    <w:rsid w:val="001A738B"/>
    <w:rsid w:val="001A7B9A"/>
    <w:rsid w:val="001A7EDB"/>
    <w:rsid w:val="001B2685"/>
    <w:rsid w:val="001C15A2"/>
    <w:rsid w:val="001C181B"/>
    <w:rsid w:val="001C22E3"/>
    <w:rsid w:val="001C2BA8"/>
    <w:rsid w:val="001C35BB"/>
    <w:rsid w:val="001C3EBA"/>
    <w:rsid w:val="001C4BDC"/>
    <w:rsid w:val="001C4FC2"/>
    <w:rsid w:val="001C5E7D"/>
    <w:rsid w:val="001C6A6C"/>
    <w:rsid w:val="001D0DE8"/>
    <w:rsid w:val="001D0FEC"/>
    <w:rsid w:val="001D1341"/>
    <w:rsid w:val="001D3154"/>
    <w:rsid w:val="001D3577"/>
    <w:rsid w:val="001D49F0"/>
    <w:rsid w:val="001D4D52"/>
    <w:rsid w:val="001D593D"/>
    <w:rsid w:val="001D6646"/>
    <w:rsid w:val="001D6C79"/>
    <w:rsid w:val="001D7020"/>
    <w:rsid w:val="001E0A6D"/>
    <w:rsid w:val="001E2E81"/>
    <w:rsid w:val="001E3838"/>
    <w:rsid w:val="001E450B"/>
    <w:rsid w:val="001E4556"/>
    <w:rsid w:val="001E4582"/>
    <w:rsid w:val="001E466E"/>
    <w:rsid w:val="001E487F"/>
    <w:rsid w:val="001E586A"/>
    <w:rsid w:val="001E6BDD"/>
    <w:rsid w:val="001E72C5"/>
    <w:rsid w:val="001E79F1"/>
    <w:rsid w:val="001F0BC4"/>
    <w:rsid w:val="001F14DA"/>
    <w:rsid w:val="001F14FF"/>
    <w:rsid w:val="001F1AF1"/>
    <w:rsid w:val="001F2695"/>
    <w:rsid w:val="001F36E3"/>
    <w:rsid w:val="001F3D2D"/>
    <w:rsid w:val="001F4032"/>
    <w:rsid w:val="001F4509"/>
    <w:rsid w:val="001F450C"/>
    <w:rsid w:val="001F5193"/>
    <w:rsid w:val="001F6122"/>
    <w:rsid w:val="001F6F6C"/>
    <w:rsid w:val="001F7D2B"/>
    <w:rsid w:val="00202AA4"/>
    <w:rsid w:val="00202E3C"/>
    <w:rsid w:val="00204C03"/>
    <w:rsid w:val="002111BE"/>
    <w:rsid w:val="00213BF1"/>
    <w:rsid w:val="00214C04"/>
    <w:rsid w:val="0021541A"/>
    <w:rsid w:val="002155FE"/>
    <w:rsid w:val="00215D73"/>
    <w:rsid w:val="002160B5"/>
    <w:rsid w:val="00216630"/>
    <w:rsid w:val="00220173"/>
    <w:rsid w:val="00220F01"/>
    <w:rsid w:val="002210A9"/>
    <w:rsid w:val="0022248A"/>
    <w:rsid w:val="0022415B"/>
    <w:rsid w:val="0022507A"/>
    <w:rsid w:val="0022798D"/>
    <w:rsid w:val="00230B27"/>
    <w:rsid w:val="00232403"/>
    <w:rsid w:val="002329DD"/>
    <w:rsid w:val="00232C33"/>
    <w:rsid w:val="00234233"/>
    <w:rsid w:val="00235858"/>
    <w:rsid w:val="00236BA8"/>
    <w:rsid w:val="00237E79"/>
    <w:rsid w:val="00240315"/>
    <w:rsid w:val="00240AB0"/>
    <w:rsid w:val="0024508D"/>
    <w:rsid w:val="0024628E"/>
    <w:rsid w:val="00246B63"/>
    <w:rsid w:val="0025127D"/>
    <w:rsid w:val="00251890"/>
    <w:rsid w:val="00253A3A"/>
    <w:rsid w:val="00255B75"/>
    <w:rsid w:val="00257A9B"/>
    <w:rsid w:val="002618E5"/>
    <w:rsid w:val="00263B64"/>
    <w:rsid w:val="00263D2C"/>
    <w:rsid w:val="00264234"/>
    <w:rsid w:val="00264C22"/>
    <w:rsid w:val="002650C7"/>
    <w:rsid w:val="002651A0"/>
    <w:rsid w:val="00266F84"/>
    <w:rsid w:val="00270C49"/>
    <w:rsid w:val="00272DEE"/>
    <w:rsid w:val="00272E60"/>
    <w:rsid w:val="0027371C"/>
    <w:rsid w:val="00274D4E"/>
    <w:rsid w:val="00274E78"/>
    <w:rsid w:val="0027654B"/>
    <w:rsid w:val="00284A2B"/>
    <w:rsid w:val="002851CA"/>
    <w:rsid w:val="002868FA"/>
    <w:rsid w:val="0028694A"/>
    <w:rsid w:val="0029010E"/>
    <w:rsid w:val="00292C18"/>
    <w:rsid w:val="00294796"/>
    <w:rsid w:val="0029595E"/>
    <w:rsid w:val="00297A37"/>
    <w:rsid w:val="00297F0A"/>
    <w:rsid w:val="002A1377"/>
    <w:rsid w:val="002A1A7A"/>
    <w:rsid w:val="002A2360"/>
    <w:rsid w:val="002A2822"/>
    <w:rsid w:val="002A2CB7"/>
    <w:rsid w:val="002A30F8"/>
    <w:rsid w:val="002A481F"/>
    <w:rsid w:val="002A4F47"/>
    <w:rsid w:val="002A64EC"/>
    <w:rsid w:val="002A6C10"/>
    <w:rsid w:val="002A7275"/>
    <w:rsid w:val="002A7936"/>
    <w:rsid w:val="002A7C18"/>
    <w:rsid w:val="002A7E63"/>
    <w:rsid w:val="002B2590"/>
    <w:rsid w:val="002B2DA3"/>
    <w:rsid w:val="002B3171"/>
    <w:rsid w:val="002B4172"/>
    <w:rsid w:val="002B420D"/>
    <w:rsid w:val="002B4A05"/>
    <w:rsid w:val="002B59E0"/>
    <w:rsid w:val="002B6AB7"/>
    <w:rsid w:val="002B7F94"/>
    <w:rsid w:val="002C0AD6"/>
    <w:rsid w:val="002C68AF"/>
    <w:rsid w:val="002C6EFE"/>
    <w:rsid w:val="002D0BA6"/>
    <w:rsid w:val="002D0E83"/>
    <w:rsid w:val="002D1ABD"/>
    <w:rsid w:val="002D1C8D"/>
    <w:rsid w:val="002D2773"/>
    <w:rsid w:val="002D3D41"/>
    <w:rsid w:val="002D4F79"/>
    <w:rsid w:val="002D5BCA"/>
    <w:rsid w:val="002D7400"/>
    <w:rsid w:val="002D74A3"/>
    <w:rsid w:val="002D7984"/>
    <w:rsid w:val="002E189D"/>
    <w:rsid w:val="002E1951"/>
    <w:rsid w:val="002E3F2E"/>
    <w:rsid w:val="002E46E5"/>
    <w:rsid w:val="002E69F1"/>
    <w:rsid w:val="002E79C4"/>
    <w:rsid w:val="002F0269"/>
    <w:rsid w:val="002F23CD"/>
    <w:rsid w:val="002F2949"/>
    <w:rsid w:val="002F4A1E"/>
    <w:rsid w:val="002F5AE5"/>
    <w:rsid w:val="002F5B9B"/>
    <w:rsid w:val="002F6C54"/>
    <w:rsid w:val="002F7D58"/>
    <w:rsid w:val="0030110A"/>
    <w:rsid w:val="00301215"/>
    <w:rsid w:val="00301AA6"/>
    <w:rsid w:val="00302512"/>
    <w:rsid w:val="00302B09"/>
    <w:rsid w:val="0030349B"/>
    <w:rsid w:val="00303CBE"/>
    <w:rsid w:val="00305949"/>
    <w:rsid w:val="00306251"/>
    <w:rsid w:val="003063AB"/>
    <w:rsid w:val="00306716"/>
    <w:rsid w:val="003074AB"/>
    <w:rsid w:val="00307772"/>
    <w:rsid w:val="003079A3"/>
    <w:rsid w:val="003109CF"/>
    <w:rsid w:val="00311F89"/>
    <w:rsid w:val="00312B6B"/>
    <w:rsid w:val="003160B3"/>
    <w:rsid w:val="00317169"/>
    <w:rsid w:val="0031726C"/>
    <w:rsid w:val="003176D4"/>
    <w:rsid w:val="003213B6"/>
    <w:rsid w:val="003230E4"/>
    <w:rsid w:val="00324DF3"/>
    <w:rsid w:val="0032548B"/>
    <w:rsid w:val="0032598A"/>
    <w:rsid w:val="00325EEC"/>
    <w:rsid w:val="00326BC9"/>
    <w:rsid w:val="00327E00"/>
    <w:rsid w:val="0033265F"/>
    <w:rsid w:val="00333397"/>
    <w:rsid w:val="003348B6"/>
    <w:rsid w:val="00334EE4"/>
    <w:rsid w:val="003355BB"/>
    <w:rsid w:val="003357FB"/>
    <w:rsid w:val="00335CF2"/>
    <w:rsid w:val="00336099"/>
    <w:rsid w:val="003360C1"/>
    <w:rsid w:val="0033640A"/>
    <w:rsid w:val="00344D84"/>
    <w:rsid w:val="00344DFF"/>
    <w:rsid w:val="00345A7F"/>
    <w:rsid w:val="003474F1"/>
    <w:rsid w:val="003510E1"/>
    <w:rsid w:val="003533B6"/>
    <w:rsid w:val="003537D8"/>
    <w:rsid w:val="0035438C"/>
    <w:rsid w:val="00354B15"/>
    <w:rsid w:val="00354E1E"/>
    <w:rsid w:val="00356E5A"/>
    <w:rsid w:val="00360CB6"/>
    <w:rsid w:val="00361586"/>
    <w:rsid w:val="00361908"/>
    <w:rsid w:val="00363405"/>
    <w:rsid w:val="00364657"/>
    <w:rsid w:val="00364A3D"/>
    <w:rsid w:val="00364DDC"/>
    <w:rsid w:val="00366FD0"/>
    <w:rsid w:val="0036727F"/>
    <w:rsid w:val="0036784A"/>
    <w:rsid w:val="00371537"/>
    <w:rsid w:val="003745F5"/>
    <w:rsid w:val="00376263"/>
    <w:rsid w:val="0037793B"/>
    <w:rsid w:val="00380C55"/>
    <w:rsid w:val="00381F9D"/>
    <w:rsid w:val="0038264D"/>
    <w:rsid w:val="00384C6E"/>
    <w:rsid w:val="00385502"/>
    <w:rsid w:val="003859E2"/>
    <w:rsid w:val="00385E3D"/>
    <w:rsid w:val="00386ECD"/>
    <w:rsid w:val="00387FCE"/>
    <w:rsid w:val="00390C6E"/>
    <w:rsid w:val="0039210F"/>
    <w:rsid w:val="0039247A"/>
    <w:rsid w:val="00393524"/>
    <w:rsid w:val="003939C0"/>
    <w:rsid w:val="00393D33"/>
    <w:rsid w:val="00393DF7"/>
    <w:rsid w:val="003952DD"/>
    <w:rsid w:val="003A10A0"/>
    <w:rsid w:val="003A1EBE"/>
    <w:rsid w:val="003A23FE"/>
    <w:rsid w:val="003A3430"/>
    <w:rsid w:val="003A368C"/>
    <w:rsid w:val="003A4F7B"/>
    <w:rsid w:val="003A531E"/>
    <w:rsid w:val="003A634B"/>
    <w:rsid w:val="003A772A"/>
    <w:rsid w:val="003A7934"/>
    <w:rsid w:val="003A7FB5"/>
    <w:rsid w:val="003B1376"/>
    <w:rsid w:val="003B3341"/>
    <w:rsid w:val="003B3E3E"/>
    <w:rsid w:val="003B4135"/>
    <w:rsid w:val="003B481B"/>
    <w:rsid w:val="003B51EB"/>
    <w:rsid w:val="003B744E"/>
    <w:rsid w:val="003C1B46"/>
    <w:rsid w:val="003C43DD"/>
    <w:rsid w:val="003C4A77"/>
    <w:rsid w:val="003C4B59"/>
    <w:rsid w:val="003C7625"/>
    <w:rsid w:val="003D0FA3"/>
    <w:rsid w:val="003D1118"/>
    <w:rsid w:val="003D18AA"/>
    <w:rsid w:val="003E074C"/>
    <w:rsid w:val="003E10F7"/>
    <w:rsid w:val="003E28F4"/>
    <w:rsid w:val="003E3EA7"/>
    <w:rsid w:val="003E4955"/>
    <w:rsid w:val="003E5C9A"/>
    <w:rsid w:val="003F114A"/>
    <w:rsid w:val="003F44B9"/>
    <w:rsid w:val="003F44F3"/>
    <w:rsid w:val="003F5A0A"/>
    <w:rsid w:val="003F7900"/>
    <w:rsid w:val="003F7912"/>
    <w:rsid w:val="003F7FB6"/>
    <w:rsid w:val="00400588"/>
    <w:rsid w:val="00400CF3"/>
    <w:rsid w:val="004012CD"/>
    <w:rsid w:val="004014B7"/>
    <w:rsid w:val="004060F2"/>
    <w:rsid w:val="00406A41"/>
    <w:rsid w:val="00411960"/>
    <w:rsid w:val="0041196B"/>
    <w:rsid w:val="00412BC9"/>
    <w:rsid w:val="004136B2"/>
    <w:rsid w:val="004160DF"/>
    <w:rsid w:val="004168A8"/>
    <w:rsid w:val="00416D4B"/>
    <w:rsid w:val="00422BAE"/>
    <w:rsid w:val="00422E5F"/>
    <w:rsid w:val="004234D6"/>
    <w:rsid w:val="00424874"/>
    <w:rsid w:val="0042674C"/>
    <w:rsid w:val="00426C23"/>
    <w:rsid w:val="0042742E"/>
    <w:rsid w:val="00427A6C"/>
    <w:rsid w:val="00430533"/>
    <w:rsid w:val="00430ED4"/>
    <w:rsid w:val="00434F4C"/>
    <w:rsid w:val="00435C16"/>
    <w:rsid w:val="00436CC0"/>
    <w:rsid w:val="00437059"/>
    <w:rsid w:val="00437D29"/>
    <w:rsid w:val="00441105"/>
    <w:rsid w:val="00444EB5"/>
    <w:rsid w:val="0044501D"/>
    <w:rsid w:val="004464E9"/>
    <w:rsid w:val="0044749D"/>
    <w:rsid w:val="00450EE2"/>
    <w:rsid w:val="00451A45"/>
    <w:rsid w:val="00452A61"/>
    <w:rsid w:val="00453B14"/>
    <w:rsid w:val="004601F0"/>
    <w:rsid w:val="00460476"/>
    <w:rsid w:val="0046132C"/>
    <w:rsid w:val="004643B8"/>
    <w:rsid w:val="00464C1D"/>
    <w:rsid w:val="00465D93"/>
    <w:rsid w:val="00465EEF"/>
    <w:rsid w:val="00466526"/>
    <w:rsid w:val="00466682"/>
    <w:rsid w:val="00467089"/>
    <w:rsid w:val="00467C88"/>
    <w:rsid w:val="004718E9"/>
    <w:rsid w:val="00471DAB"/>
    <w:rsid w:val="00472070"/>
    <w:rsid w:val="0047737D"/>
    <w:rsid w:val="00477A01"/>
    <w:rsid w:val="00477C6F"/>
    <w:rsid w:val="00480826"/>
    <w:rsid w:val="0048210A"/>
    <w:rsid w:val="00482E14"/>
    <w:rsid w:val="004842F0"/>
    <w:rsid w:val="004845D4"/>
    <w:rsid w:val="004860AC"/>
    <w:rsid w:val="0048629B"/>
    <w:rsid w:val="00490A90"/>
    <w:rsid w:val="00491646"/>
    <w:rsid w:val="00491755"/>
    <w:rsid w:val="00492032"/>
    <w:rsid w:val="00492377"/>
    <w:rsid w:val="004924B8"/>
    <w:rsid w:val="00493A8F"/>
    <w:rsid w:val="00493C7A"/>
    <w:rsid w:val="00494457"/>
    <w:rsid w:val="00496879"/>
    <w:rsid w:val="004A1320"/>
    <w:rsid w:val="004A13F7"/>
    <w:rsid w:val="004A5268"/>
    <w:rsid w:val="004A6C19"/>
    <w:rsid w:val="004A7427"/>
    <w:rsid w:val="004A7A1D"/>
    <w:rsid w:val="004B0528"/>
    <w:rsid w:val="004B0BA4"/>
    <w:rsid w:val="004B1BE1"/>
    <w:rsid w:val="004B2ED7"/>
    <w:rsid w:val="004B34F3"/>
    <w:rsid w:val="004B3612"/>
    <w:rsid w:val="004B6742"/>
    <w:rsid w:val="004B7475"/>
    <w:rsid w:val="004C02EE"/>
    <w:rsid w:val="004C0885"/>
    <w:rsid w:val="004C1189"/>
    <w:rsid w:val="004C2284"/>
    <w:rsid w:val="004C3A65"/>
    <w:rsid w:val="004C5145"/>
    <w:rsid w:val="004C7065"/>
    <w:rsid w:val="004C7E52"/>
    <w:rsid w:val="004D31B8"/>
    <w:rsid w:val="004D4DCB"/>
    <w:rsid w:val="004D4DE6"/>
    <w:rsid w:val="004D58F5"/>
    <w:rsid w:val="004D5909"/>
    <w:rsid w:val="004D68B9"/>
    <w:rsid w:val="004E16B1"/>
    <w:rsid w:val="004E202E"/>
    <w:rsid w:val="004E24AB"/>
    <w:rsid w:val="004E3189"/>
    <w:rsid w:val="004E4AC8"/>
    <w:rsid w:val="004E523F"/>
    <w:rsid w:val="004E5280"/>
    <w:rsid w:val="004E657E"/>
    <w:rsid w:val="004F24F7"/>
    <w:rsid w:val="004F2EC5"/>
    <w:rsid w:val="004F405A"/>
    <w:rsid w:val="004F4412"/>
    <w:rsid w:val="004F4449"/>
    <w:rsid w:val="004F4B7D"/>
    <w:rsid w:val="004F4FFF"/>
    <w:rsid w:val="004F52E6"/>
    <w:rsid w:val="004F725C"/>
    <w:rsid w:val="004F72B2"/>
    <w:rsid w:val="004F76B5"/>
    <w:rsid w:val="004F76E7"/>
    <w:rsid w:val="00500DD6"/>
    <w:rsid w:val="00501DB0"/>
    <w:rsid w:val="00501E7B"/>
    <w:rsid w:val="0050207F"/>
    <w:rsid w:val="00502C32"/>
    <w:rsid w:val="00503498"/>
    <w:rsid w:val="005037DB"/>
    <w:rsid w:val="00503C7E"/>
    <w:rsid w:val="00504FCE"/>
    <w:rsid w:val="00506302"/>
    <w:rsid w:val="00507406"/>
    <w:rsid w:val="0051007B"/>
    <w:rsid w:val="00512A1E"/>
    <w:rsid w:val="00513A16"/>
    <w:rsid w:val="00513E8E"/>
    <w:rsid w:val="00515C34"/>
    <w:rsid w:val="005166BA"/>
    <w:rsid w:val="00517EE3"/>
    <w:rsid w:val="00521BB5"/>
    <w:rsid w:val="00521DE8"/>
    <w:rsid w:val="005252FC"/>
    <w:rsid w:val="005261A5"/>
    <w:rsid w:val="005268A6"/>
    <w:rsid w:val="00526D31"/>
    <w:rsid w:val="00531299"/>
    <w:rsid w:val="00531A12"/>
    <w:rsid w:val="005345CC"/>
    <w:rsid w:val="00534DA6"/>
    <w:rsid w:val="00535FE8"/>
    <w:rsid w:val="00537A76"/>
    <w:rsid w:val="00537EC6"/>
    <w:rsid w:val="005405DF"/>
    <w:rsid w:val="00542984"/>
    <w:rsid w:val="005444BD"/>
    <w:rsid w:val="00544A67"/>
    <w:rsid w:val="00544DC6"/>
    <w:rsid w:val="005468AB"/>
    <w:rsid w:val="005504D1"/>
    <w:rsid w:val="00555025"/>
    <w:rsid w:val="005558FC"/>
    <w:rsid w:val="00560670"/>
    <w:rsid w:val="00561556"/>
    <w:rsid w:val="00563023"/>
    <w:rsid w:val="00563B67"/>
    <w:rsid w:val="00564B0C"/>
    <w:rsid w:val="00565454"/>
    <w:rsid w:val="005672FC"/>
    <w:rsid w:val="00567815"/>
    <w:rsid w:val="00567B58"/>
    <w:rsid w:val="00571D9D"/>
    <w:rsid w:val="00573939"/>
    <w:rsid w:val="005763FA"/>
    <w:rsid w:val="00576DB1"/>
    <w:rsid w:val="00577750"/>
    <w:rsid w:val="00577B1F"/>
    <w:rsid w:val="00581C98"/>
    <w:rsid w:val="00582148"/>
    <w:rsid w:val="005826DF"/>
    <w:rsid w:val="00584638"/>
    <w:rsid w:val="0058497B"/>
    <w:rsid w:val="00585749"/>
    <w:rsid w:val="00587144"/>
    <w:rsid w:val="00587798"/>
    <w:rsid w:val="00592798"/>
    <w:rsid w:val="00594CE3"/>
    <w:rsid w:val="00595239"/>
    <w:rsid w:val="0059526D"/>
    <w:rsid w:val="0059572E"/>
    <w:rsid w:val="00595BFE"/>
    <w:rsid w:val="0059741B"/>
    <w:rsid w:val="005978D0"/>
    <w:rsid w:val="00597E2B"/>
    <w:rsid w:val="005A0B85"/>
    <w:rsid w:val="005A0F46"/>
    <w:rsid w:val="005A1124"/>
    <w:rsid w:val="005A25B6"/>
    <w:rsid w:val="005A31DA"/>
    <w:rsid w:val="005A3277"/>
    <w:rsid w:val="005A38CF"/>
    <w:rsid w:val="005A38EC"/>
    <w:rsid w:val="005A6437"/>
    <w:rsid w:val="005A70C7"/>
    <w:rsid w:val="005B0961"/>
    <w:rsid w:val="005B1542"/>
    <w:rsid w:val="005B2733"/>
    <w:rsid w:val="005B3F4C"/>
    <w:rsid w:val="005B3FC3"/>
    <w:rsid w:val="005B4F9B"/>
    <w:rsid w:val="005B607D"/>
    <w:rsid w:val="005B6A22"/>
    <w:rsid w:val="005B772E"/>
    <w:rsid w:val="005C09D4"/>
    <w:rsid w:val="005C11B2"/>
    <w:rsid w:val="005C1B8C"/>
    <w:rsid w:val="005C2A97"/>
    <w:rsid w:val="005C3F46"/>
    <w:rsid w:val="005C42CD"/>
    <w:rsid w:val="005C5A21"/>
    <w:rsid w:val="005C74B1"/>
    <w:rsid w:val="005D034E"/>
    <w:rsid w:val="005D1EE7"/>
    <w:rsid w:val="005D2E37"/>
    <w:rsid w:val="005D3C82"/>
    <w:rsid w:val="005D4FCF"/>
    <w:rsid w:val="005D5131"/>
    <w:rsid w:val="005D5508"/>
    <w:rsid w:val="005D5616"/>
    <w:rsid w:val="005D7C73"/>
    <w:rsid w:val="005E1F4A"/>
    <w:rsid w:val="005E3B5C"/>
    <w:rsid w:val="005E57AF"/>
    <w:rsid w:val="005E5CD1"/>
    <w:rsid w:val="005E5ECB"/>
    <w:rsid w:val="005E6491"/>
    <w:rsid w:val="005E67D1"/>
    <w:rsid w:val="005E7D4D"/>
    <w:rsid w:val="005F053F"/>
    <w:rsid w:val="005F0A7D"/>
    <w:rsid w:val="005F21FE"/>
    <w:rsid w:val="005F4615"/>
    <w:rsid w:val="005F54ED"/>
    <w:rsid w:val="005F593A"/>
    <w:rsid w:val="005F6245"/>
    <w:rsid w:val="005F76F4"/>
    <w:rsid w:val="006002B7"/>
    <w:rsid w:val="0060097C"/>
    <w:rsid w:val="00600C0A"/>
    <w:rsid w:val="0060200A"/>
    <w:rsid w:val="00602C62"/>
    <w:rsid w:val="0060355F"/>
    <w:rsid w:val="0060358E"/>
    <w:rsid w:val="00604089"/>
    <w:rsid w:val="00604696"/>
    <w:rsid w:val="00604C7C"/>
    <w:rsid w:val="00607518"/>
    <w:rsid w:val="00607BFA"/>
    <w:rsid w:val="00607E39"/>
    <w:rsid w:val="00607EEB"/>
    <w:rsid w:val="00607FA0"/>
    <w:rsid w:val="0061084D"/>
    <w:rsid w:val="00610E04"/>
    <w:rsid w:val="00611F05"/>
    <w:rsid w:val="0061204E"/>
    <w:rsid w:val="00612938"/>
    <w:rsid w:val="00612CC7"/>
    <w:rsid w:val="0061319F"/>
    <w:rsid w:val="00613D2F"/>
    <w:rsid w:val="00614DB1"/>
    <w:rsid w:val="00616416"/>
    <w:rsid w:val="006200E1"/>
    <w:rsid w:val="00620E89"/>
    <w:rsid w:val="00621CFE"/>
    <w:rsid w:val="006220D3"/>
    <w:rsid w:val="006221B7"/>
    <w:rsid w:val="00622668"/>
    <w:rsid w:val="00624014"/>
    <w:rsid w:val="0062435F"/>
    <w:rsid w:val="006245E8"/>
    <w:rsid w:val="00624756"/>
    <w:rsid w:val="006247C0"/>
    <w:rsid w:val="006258E7"/>
    <w:rsid w:val="00625C1C"/>
    <w:rsid w:val="00630C96"/>
    <w:rsid w:val="00631086"/>
    <w:rsid w:val="00632340"/>
    <w:rsid w:val="00633E95"/>
    <w:rsid w:val="00634B0A"/>
    <w:rsid w:val="00635CD6"/>
    <w:rsid w:val="00640645"/>
    <w:rsid w:val="0064123A"/>
    <w:rsid w:val="00641B34"/>
    <w:rsid w:val="00645CDA"/>
    <w:rsid w:val="00646D88"/>
    <w:rsid w:val="00647644"/>
    <w:rsid w:val="00647700"/>
    <w:rsid w:val="00650DD4"/>
    <w:rsid w:val="00651249"/>
    <w:rsid w:val="00652E9B"/>
    <w:rsid w:val="00653F71"/>
    <w:rsid w:val="00654695"/>
    <w:rsid w:val="006550F9"/>
    <w:rsid w:val="006571BF"/>
    <w:rsid w:val="00660345"/>
    <w:rsid w:val="006621AF"/>
    <w:rsid w:val="00662C38"/>
    <w:rsid w:val="00663FC0"/>
    <w:rsid w:val="0066666B"/>
    <w:rsid w:val="006679FC"/>
    <w:rsid w:val="0067046B"/>
    <w:rsid w:val="0067154F"/>
    <w:rsid w:val="006720FD"/>
    <w:rsid w:val="00672A80"/>
    <w:rsid w:val="0067609A"/>
    <w:rsid w:val="006761FD"/>
    <w:rsid w:val="00676CDC"/>
    <w:rsid w:val="00676F07"/>
    <w:rsid w:val="00676F6F"/>
    <w:rsid w:val="00677CD0"/>
    <w:rsid w:val="00680058"/>
    <w:rsid w:val="006803DC"/>
    <w:rsid w:val="00682021"/>
    <w:rsid w:val="00682E44"/>
    <w:rsid w:val="00683B95"/>
    <w:rsid w:val="00683E76"/>
    <w:rsid w:val="00684228"/>
    <w:rsid w:val="006849AF"/>
    <w:rsid w:val="00685808"/>
    <w:rsid w:val="006877E3"/>
    <w:rsid w:val="006905F7"/>
    <w:rsid w:val="00692255"/>
    <w:rsid w:val="00696A37"/>
    <w:rsid w:val="006A13A1"/>
    <w:rsid w:val="006A218D"/>
    <w:rsid w:val="006A492D"/>
    <w:rsid w:val="006A542F"/>
    <w:rsid w:val="006A5CA9"/>
    <w:rsid w:val="006B153A"/>
    <w:rsid w:val="006B15EF"/>
    <w:rsid w:val="006B297A"/>
    <w:rsid w:val="006B3EC4"/>
    <w:rsid w:val="006B44BD"/>
    <w:rsid w:val="006B5755"/>
    <w:rsid w:val="006B5BCE"/>
    <w:rsid w:val="006B75C9"/>
    <w:rsid w:val="006B78DF"/>
    <w:rsid w:val="006B7B5A"/>
    <w:rsid w:val="006C0677"/>
    <w:rsid w:val="006C1F39"/>
    <w:rsid w:val="006C2241"/>
    <w:rsid w:val="006C2F5D"/>
    <w:rsid w:val="006C344A"/>
    <w:rsid w:val="006C420B"/>
    <w:rsid w:val="006C5069"/>
    <w:rsid w:val="006C6561"/>
    <w:rsid w:val="006C6C79"/>
    <w:rsid w:val="006D21B1"/>
    <w:rsid w:val="006D247B"/>
    <w:rsid w:val="006D2A9E"/>
    <w:rsid w:val="006D3B08"/>
    <w:rsid w:val="006D3C65"/>
    <w:rsid w:val="006D4D9A"/>
    <w:rsid w:val="006D61EB"/>
    <w:rsid w:val="006D6CAD"/>
    <w:rsid w:val="006E16C4"/>
    <w:rsid w:val="006E3BC9"/>
    <w:rsid w:val="006E418D"/>
    <w:rsid w:val="006E5EF4"/>
    <w:rsid w:val="006E6352"/>
    <w:rsid w:val="006E7D25"/>
    <w:rsid w:val="006F0A71"/>
    <w:rsid w:val="006F1E09"/>
    <w:rsid w:val="006F33D8"/>
    <w:rsid w:val="006F36D1"/>
    <w:rsid w:val="006F4506"/>
    <w:rsid w:val="006F67AD"/>
    <w:rsid w:val="006F6D19"/>
    <w:rsid w:val="00703C4D"/>
    <w:rsid w:val="00704197"/>
    <w:rsid w:val="007057FF"/>
    <w:rsid w:val="00707882"/>
    <w:rsid w:val="0071066A"/>
    <w:rsid w:val="00711921"/>
    <w:rsid w:val="00713107"/>
    <w:rsid w:val="00713D8E"/>
    <w:rsid w:val="00714BF4"/>
    <w:rsid w:val="00714CBD"/>
    <w:rsid w:val="00714E54"/>
    <w:rsid w:val="00714F96"/>
    <w:rsid w:val="00716A51"/>
    <w:rsid w:val="007178DC"/>
    <w:rsid w:val="007207BF"/>
    <w:rsid w:val="007218F9"/>
    <w:rsid w:val="007230E1"/>
    <w:rsid w:val="0072368D"/>
    <w:rsid w:val="00724B0C"/>
    <w:rsid w:val="007268EB"/>
    <w:rsid w:val="00726B58"/>
    <w:rsid w:val="00726C46"/>
    <w:rsid w:val="00726D87"/>
    <w:rsid w:val="00726F4C"/>
    <w:rsid w:val="007302C6"/>
    <w:rsid w:val="00731036"/>
    <w:rsid w:val="0073165E"/>
    <w:rsid w:val="007316BD"/>
    <w:rsid w:val="00731EAA"/>
    <w:rsid w:val="00732EAC"/>
    <w:rsid w:val="007331B9"/>
    <w:rsid w:val="0073635D"/>
    <w:rsid w:val="0073657B"/>
    <w:rsid w:val="00736776"/>
    <w:rsid w:val="007405A5"/>
    <w:rsid w:val="00740962"/>
    <w:rsid w:val="00741470"/>
    <w:rsid w:val="007438EF"/>
    <w:rsid w:val="00743D8D"/>
    <w:rsid w:val="007457B4"/>
    <w:rsid w:val="007471AF"/>
    <w:rsid w:val="00750B32"/>
    <w:rsid w:val="00750C4E"/>
    <w:rsid w:val="007518B8"/>
    <w:rsid w:val="0075195D"/>
    <w:rsid w:val="00752699"/>
    <w:rsid w:val="00752DF2"/>
    <w:rsid w:val="00753E59"/>
    <w:rsid w:val="00754F5B"/>
    <w:rsid w:val="007553E2"/>
    <w:rsid w:val="007566CE"/>
    <w:rsid w:val="007620BF"/>
    <w:rsid w:val="00766DC8"/>
    <w:rsid w:val="007673D3"/>
    <w:rsid w:val="00770E5A"/>
    <w:rsid w:val="00770FEB"/>
    <w:rsid w:val="00771250"/>
    <w:rsid w:val="00772451"/>
    <w:rsid w:val="0077335C"/>
    <w:rsid w:val="00774128"/>
    <w:rsid w:val="00775137"/>
    <w:rsid w:val="00776411"/>
    <w:rsid w:val="00776FEB"/>
    <w:rsid w:val="007773A5"/>
    <w:rsid w:val="00777B4A"/>
    <w:rsid w:val="00780C5F"/>
    <w:rsid w:val="007810A6"/>
    <w:rsid w:val="0078634F"/>
    <w:rsid w:val="007863D1"/>
    <w:rsid w:val="0078758C"/>
    <w:rsid w:val="00787750"/>
    <w:rsid w:val="00790104"/>
    <w:rsid w:val="00790AE6"/>
    <w:rsid w:val="00791C35"/>
    <w:rsid w:val="00792FBD"/>
    <w:rsid w:val="007948FE"/>
    <w:rsid w:val="007961E0"/>
    <w:rsid w:val="00797186"/>
    <w:rsid w:val="00797F3B"/>
    <w:rsid w:val="007A03DA"/>
    <w:rsid w:val="007A16A4"/>
    <w:rsid w:val="007A1F93"/>
    <w:rsid w:val="007A3DA0"/>
    <w:rsid w:val="007A6FC4"/>
    <w:rsid w:val="007B0291"/>
    <w:rsid w:val="007B1449"/>
    <w:rsid w:val="007B16A1"/>
    <w:rsid w:val="007B5869"/>
    <w:rsid w:val="007B6C08"/>
    <w:rsid w:val="007C0299"/>
    <w:rsid w:val="007C0FA3"/>
    <w:rsid w:val="007C1AA8"/>
    <w:rsid w:val="007C1E9D"/>
    <w:rsid w:val="007C2860"/>
    <w:rsid w:val="007C53B5"/>
    <w:rsid w:val="007C67D5"/>
    <w:rsid w:val="007C6CF1"/>
    <w:rsid w:val="007C7175"/>
    <w:rsid w:val="007C7680"/>
    <w:rsid w:val="007D007E"/>
    <w:rsid w:val="007D0538"/>
    <w:rsid w:val="007D08E5"/>
    <w:rsid w:val="007D3EE1"/>
    <w:rsid w:val="007E02BB"/>
    <w:rsid w:val="007E16D3"/>
    <w:rsid w:val="007E1B97"/>
    <w:rsid w:val="007E1E0D"/>
    <w:rsid w:val="007E44C9"/>
    <w:rsid w:val="007E4CEF"/>
    <w:rsid w:val="007E5B2D"/>
    <w:rsid w:val="007E6A42"/>
    <w:rsid w:val="007F02CE"/>
    <w:rsid w:val="007F08FD"/>
    <w:rsid w:val="007F1F21"/>
    <w:rsid w:val="007F2009"/>
    <w:rsid w:val="007F4A72"/>
    <w:rsid w:val="007F5239"/>
    <w:rsid w:val="007F66CA"/>
    <w:rsid w:val="007F7C29"/>
    <w:rsid w:val="00800BB7"/>
    <w:rsid w:val="008015B6"/>
    <w:rsid w:val="0080267C"/>
    <w:rsid w:val="00804156"/>
    <w:rsid w:val="008044E0"/>
    <w:rsid w:val="008051D7"/>
    <w:rsid w:val="00805467"/>
    <w:rsid w:val="0080581E"/>
    <w:rsid w:val="00805B45"/>
    <w:rsid w:val="00805DFD"/>
    <w:rsid w:val="008072C0"/>
    <w:rsid w:val="00810967"/>
    <w:rsid w:val="00810ED8"/>
    <w:rsid w:val="00811347"/>
    <w:rsid w:val="008120FC"/>
    <w:rsid w:val="00816F48"/>
    <w:rsid w:val="0081782D"/>
    <w:rsid w:val="00817AC9"/>
    <w:rsid w:val="00820A85"/>
    <w:rsid w:val="00821429"/>
    <w:rsid w:val="008218B2"/>
    <w:rsid w:val="00821FA2"/>
    <w:rsid w:val="008224E9"/>
    <w:rsid w:val="00822FA9"/>
    <w:rsid w:val="00824774"/>
    <w:rsid w:val="00825801"/>
    <w:rsid w:val="00827247"/>
    <w:rsid w:val="0082758A"/>
    <w:rsid w:val="008325DB"/>
    <w:rsid w:val="008326C6"/>
    <w:rsid w:val="00832AC9"/>
    <w:rsid w:val="00832CCF"/>
    <w:rsid w:val="008335F0"/>
    <w:rsid w:val="00833C0E"/>
    <w:rsid w:val="00834E23"/>
    <w:rsid w:val="00835564"/>
    <w:rsid w:val="00835811"/>
    <w:rsid w:val="00836F58"/>
    <w:rsid w:val="0083763C"/>
    <w:rsid w:val="0084004E"/>
    <w:rsid w:val="008427B7"/>
    <w:rsid w:val="008455D6"/>
    <w:rsid w:val="00845DEE"/>
    <w:rsid w:val="00850D96"/>
    <w:rsid w:val="00850E31"/>
    <w:rsid w:val="008512DE"/>
    <w:rsid w:val="00853AD7"/>
    <w:rsid w:val="00856333"/>
    <w:rsid w:val="008576AE"/>
    <w:rsid w:val="008606E3"/>
    <w:rsid w:val="00860B21"/>
    <w:rsid w:val="008611AF"/>
    <w:rsid w:val="00862543"/>
    <w:rsid w:val="00862803"/>
    <w:rsid w:val="008630EE"/>
    <w:rsid w:val="0086328E"/>
    <w:rsid w:val="00863711"/>
    <w:rsid w:val="00863BCD"/>
    <w:rsid w:val="008641EA"/>
    <w:rsid w:val="0086505E"/>
    <w:rsid w:val="00866132"/>
    <w:rsid w:val="008669DF"/>
    <w:rsid w:val="00866A7C"/>
    <w:rsid w:val="00867E20"/>
    <w:rsid w:val="00870EF0"/>
    <w:rsid w:val="008722BD"/>
    <w:rsid w:val="00873257"/>
    <w:rsid w:val="00875718"/>
    <w:rsid w:val="0087637D"/>
    <w:rsid w:val="00876A5F"/>
    <w:rsid w:val="00877411"/>
    <w:rsid w:val="00880958"/>
    <w:rsid w:val="00881884"/>
    <w:rsid w:val="00881D0B"/>
    <w:rsid w:val="00882879"/>
    <w:rsid w:val="008829CD"/>
    <w:rsid w:val="00883DE8"/>
    <w:rsid w:val="00884E49"/>
    <w:rsid w:val="00886BFB"/>
    <w:rsid w:val="00887081"/>
    <w:rsid w:val="008904DA"/>
    <w:rsid w:val="008954C1"/>
    <w:rsid w:val="0089764E"/>
    <w:rsid w:val="008A1821"/>
    <w:rsid w:val="008A1D61"/>
    <w:rsid w:val="008A4E3C"/>
    <w:rsid w:val="008A5839"/>
    <w:rsid w:val="008A5984"/>
    <w:rsid w:val="008A6A0E"/>
    <w:rsid w:val="008A6DD0"/>
    <w:rsid w:val="008A6F93"/>
    <w:rsid w:val="008A6FE5"/>
    <w:rsid w:val="008A7984"/>
    <w:rsid w:val="008A7A0F"/>
    <w:rsid w:val="008B0AC7"/>
    <w:rsid w:val="008B2670"/>
    <w:rsid w:val="008B2B1A"/>
    <w:rsid w:val="008B2F66"/>
    <w:rsid w:val="008B3437"/>
    <w:rsid w:val="008B369A"/>
    <w:rsid w:val="008B3BB6"/>
    <w:rsid w:val="008B5AD1"/>
    <w:rsid w:val="008C1242"/>
    <w:rsid w:val="008C1556"/>
    <w:rsid w:val="008C24C8"/>
    <w:rsid w:val="008C29D0"/>
    <w:rsid w:val="008C363E"/>
    <w:rsid w:val="008C3AE2"/>
    <w:rsid w:val="008C4783"/>
    <w:rsid w:val="008C4E5F"/>
    <w:rsid w:val="008C52D7"/>
    <w:rsid w:val="008C5CFB"/>
    <w:rsid w:val="008C6208"/>
    <w:rsid w:val="008C6248"/>
    <w:rsid w:val="008C640E"/>
    <w:rsid w:val="008D0741"/>
    <w:rsid w:val="008D1D0B"/>
    <w:rsid w:val="008D23B0"/>
    <w:rsid w:val="008D2C0C"/>
    <w:rsid w:val="008D2E77"/>
    <w:rsid w:val="008D2ED1"/>
    <w:rsid w:val="008D386C"/>
    <w:rsid w:val="008D773C"/>
    <w:rsid w:val="008E0577"/>
    <w:rsid w:val="008E1462"/>
    <w:rsid w:val="008E1A4F"/>
    <w:rsid w:val="008E32EE"/>
    <w:rsid w:val="008E43F8"/>
    <w:rsid w:val="008E443F"/>
    <w:rsid w:val="008E4557"/>
    <w:rsid w:val="008E531E"/>
    <w:rsid w:val="008E5ED5"/>
    <w:rsid w:val="008E7303"/>
    <w:rsid w:val="008E7987"/>
    <w:rsid w:val="008E7E98"/>
    <w:rsid w:val="008F0736"/>
    <w:rsid w:val="008F0A4D"/>
    <w:rsid w:val="008F0FE8"/>
    <w:rsid w:val="008F1187"/>
    <w:rsid w:val="008F3151"/>
    <w:rsid w:val="008F4343"/>
    <w:rsid w:val="008F4C1C"/>
    <w:rsid w:val="008F509D"/>
    <w:rsid w:val="008F6788"/>
    <w:rsid w:val="008F6885"/>
    <w:rsid w:val="008F6A70"/>
    <w:rsid w:val="00902A3D"/>
    <w:rsid w:val="00905D61"/>
    <w:rsid w:val="00910488"/>
    <w:rsid w:val="00910DB5"/>
    <w:rsid w:val="00911031"/>
    <w:rsid w:val="0091173A"/>
    <w:rsid w:val="009122D1"/>
    <w:rsid w:val="00913E56"/>
    <w:rsid w:val="009153D7"/>
    <w:rsid w:val="00915513"/>
    <w:rsid w:val="00915D05"/>
    <w:rsid w:val="009229AE"/>
    <w:rsid w:val="009231F3"/>
    <w:rsid w:val="00924165"/>
    <w:rsid w:val="00925A2B"/>
    <w:rsid w:val="009301B7"/>
    <w:rsid w:val="00930259"/>
    <w:rsid w:val="009309B0"/>
    <w:rsid w:val="009317A0"/>
    <w:rsid w:val="00931AF4"/>
    <w:rsid w:val="00931CCC"/>
    <w:rsid w:val="00931FBA"/>
    <w:rsid w:val="00932067"/>
    <w:rsid w:val="00932FB2"/>
    <w:rsid w:val="00935BBE"/>
    <w:rsid w:val="00936274"/>
    <w:rsid w:val="00937DF5"/>
    <w:rsid w:val="00942D9A"/>
    <w:rsid w:val="00943070"/>
    <w:rsid w:val="009440CF"/>
    <w:rsid w:val="00945C05"/>
    <w:rsid w:val="0094616F"/>
    <w:rsid w:val="00947B3F"/>
    <w:rsid w:val="00952370"/>
    <w:rsid w:val="00952D4D"/>
    <w:rsid w:val="00953B95"/>
    <w:rsid w:val="00955088"/>
    <w:rsid w:val="00956361"/>
    <w:rsid w:val="00957CA5"/>
    <w:rsid w:val="00960AB7"/>
    <w:rsid w:val="00960C77"/>
    <w:rsid w:val="009612CA"/>
    <w:rsid w:val="0096234F"/>
    <w:rsid w:val="0096298F"/>
    <w:rsid w:val="00962AE7"/>
    <w:rsid w:val="00962BAD"/>
    <w:rsid w:val="00964482"/>
    <w:rsid w:val="00965569"/>
    <w:rsid w:val="0096575D"/>
    <w:rsid w:val="00966BDE"/>
    <w:rsid w:val="00967C72"/>
    <w:rsid w:val="00967E56"/>
    <w:rsid w:val="00970708"/>
    <w:rsid w:val="00971A9B"/>
    <w:rsid w:val="00971C25"/>
    <w:rsid w:val="009721DB"/>
    <w:rsid w:val="009735A1"/>
    <w:rsid w:val="00973661"/>
    <w:rsid w:val="00973B0E"/>
    <w:rsid w:val="00974C23"/>
    <w:rsid w:val="00975D24"/>
    <w:rsid w:val="00976C00"/>
    <w:rsid w:val="00977FDE"/>
    <w:rsid w:val="00982139"/>
    <w:rsid w:val="00982A32"/>
    <w:rsid w:val="0098382A"/>
    <w:rsid w:val="00985679"/>
    <w:rsid w:val="0098569F"/>
    <w:rsid w:val="00986073"/>
    <w:rsid w:val="00987EF1"/>
    <w:rsid w:val="00990952"/>
    <w:rsid w:val="00991329"/>
    <w:rsid w:val="009918B1"/>
    <w:rsid w:val="009920DB"/>
    <w:rsid w:val="0099347D"/>
    <w:rsid w:val="00994292"/>
    <w:rsid w:val="00994907"/>
    <w:rsid w:val="00995781"/>
    <w:rsid w:val="0099597A"/>
    <w:rsid w:val="009A01D4"/>
    <w:rsid w:val="009A1057"/>
    <w:rsid w:val="009A25CD"/>
    <w:rsid w:val="009A6422"/>
    <w:rsid w:val="009A6825"/>
    <w:rsid w:val="009A6F29"/>
    <w:rsid w:val="009B0396"/>
    <w:rsid w:val="009B0742"/>
    <w:rsid w:val="009B0FF4"/>
    <w:rsid w:val="009B1D96"/>
    <w:rsid w:val="009B240E"/>
    <w:rsid w:val="009B48C1"/>
    <w:rsid w:val="009B4A0A"/>
    <w:rsid w:val="009B789C"/>
    <w:rsid w:val="009C0AEC"/>
    <w:rsid w:val="009C38D9"/>
    <w:rsid w:val="009C5513"/>
    <w:rsid w:val="009C7375"/>
    <w:rsid w:val="009C77FF"/>
    <w:rsid w:val="009D0298"/>
    <w:rsid w:val="009D0FAC"/>
    <w:rsid w:val="009D17B3"/>
    <w:rsid w:val="009D2BC2"/>
    <w:rsid w:val="009D2BFD"/>
    <w:rsid w:val="009D40EE"/>
    <w:rsid w:val="009D57BD"/>
    <w:rsid w:val="009D58A1"/>
    <w:rsid w:val="009D5B9C"/>
    <w:rsid w:val="009D759B"/>
    <w:rsid w:val="009E052F"/>
    <w:rsid w:val="009E09FB"/>
    <w:rsid w:val="009E19D1"/>
    <w:rsid w:val="009E38EC"/>
    <w:rsid w:val="009E4CA0"/>
    <w:rsid w:val="009E5166"/>
    <w:rsid w:val="009E7721"/>
    <w:rsid w:val="009F10FF"/>
    <w:rsid w:val="009F1B6F"/>
    <w:rsid w:val="009F1CAC"/>
    <w:rsid w:val="009F1D47"/>
    <w:rsid w:val="009F6208"/>
    <w:rsid w:val="009F676A"/>
    <w:rsid w:val="009F79DD"/>
    <w:rsid w:val="00A0063B"/>
    <w:rsid w:val="00A0069F"/>
    <w:rsid w:val="00A00AA9"/>
    <w:rsid w:val="00A01DD5"/>
    <w:rsid w:val="00A028CB"/>
    <w:rsid w:val="00A03022"/>
    <w:rsid w:val="00A03477"/>
    <w:rsid w:val="00A03643"/>
    <w:rsid w:val="00A0364B"/>
    <w:rsid w:val="00A04909"/>
    <w:rsid w:val="00A0529B"/>
    <w:rsid w:val="00A06940"/>
    <w:rsid w:val="00A06A96"/>
    <w:rsid w:val="00A075A8"/>
    <w:rsid w:val="00A1602E"/>
    <w:rsid w:val="00A1622A"/>
    <w:rsid w:val="00A16366"/>
    <w:rsid w:val="00A1694E"/>
    <w:rsid w:val="00A16B5A"/>
    <w:rsid w:val="00A177F4"/>
    <w:rsid w:val="00A179D8"/>
    <w:rsid w:val="00A20BF8"/>
    <w:rsid w:val="00A213C7"/>
    <w:rsid w:val="00A231DB"/>
    <w:rsid w:val="00A24493"/>
    <w:rsid w:val="00A24805"/>
    <w:rsid w:val="00A24FC5"/>
    <w:rsid w:val="00A27013"/>
    <w:rsid w:val="00A27EC0"/>
    <w:rsid w:val="00A31935"/>
    <w:rsid w:val="00A3297F"/>
    <w:rsid w:val="00A32CF4"/>
    <w:rsid w:val="00A35276"/>
    <w:rsid w:val="00A36A76"/>
    <w:rsid w:val="00A37B22"/>
    <w:rsid w:val="00A41D5D"/>
    <w:rsid w:val="00A42097"/>
    <w:rsid w:val="00A42912"/>
    <w:rsid w:val="00A43C01"/>
    <w:rsid w:val="00A446C1"/>
    <w:rsid w:val="00A44843"/>
    <w:rsid w:val="00A449B0"/>
    <w:rsid w:val="00A45AB8"/>
    <w:rsid w:val="00A4649F"/>
    <w:rsid w:val="00A465B8"/>
    <w:rsid w:val="00A4668D"/>
    <w:rsid w:val="00A46E66"/>
    <w:rsid w:val="00A4769A"/>
    <w:rsid w:val="00A50FCA"/>
    <w:rsid w:val="00A511FF"/>
    <w:rsid w:val="00A512DD"/>
    <w:rsid w:val="00A53A41"/>
    <w:rsid w:val="00A56336"/>
    <w:rsid w:val="00A613B0"/>
    <w:rsid w:val="00A617F5"/>
    <w:rsid w:val="00A61DE6"/>
    <w:rsid w:val="00A66DE6"/>
    <w:rsid w:val="00A66EC4"/>
    <w:rsid w:val="00A6736E"/>
    <w:rsid w:val="00A676A0"/>
    <w:rsid w:val="00A7033A"/>
    <w:rsid w:val="00A70966"/>
    <w:rsid w:val="00A72212"/>
    <w:rsid w:val="00A7254D"/>
    <w:rsid w:val="00A73901"/>
    <w:rsid w:val="00A74E6A"/>
    <w:rsid w:val="00A767CF"/>
    <w:rsid w:val="00A76E30"/>
    <w:rsid w:val="00A77165"/>
    <w:rsid w:val="00A77280"/>
    <w:rsid w:val="00A773A0"/>
    <w:rsid w:val="00A8149E"/>
    <w:rsid w:val="00A81A1B"/>
    <w:rsid w:val="00A85DE8"/>
    <w:rsid w:val="00A8618F"/>
    <w:rsid w:val="00A9096D"/>
    <w:rsid w:val="00A915D1"/>
    <w:rsid w:val="00A919A3"/>
    <w:rsid w:val="00A92570"/>
    <w:rsid w:val="00A92DF0"/>
    <w:rsid w:val="00A9361B"/>
    <w:rsid w:val="00A941BD"/>
    <w:rsid w:val="00A94BB1"/>
    <w:rsid w:val="00A95B51"/>
    <w:rsid w:val="00A96D94"/>
    <w:rsid w:val="00A97A0A"/>
    <w:rsid w:val="00A97CC4"/>
    <w:rsid w:val="00A97E13"/>
    <w:rsid w:val="00AA24D4"/>
    <w:rsid w:val="00AA27AA"/>
    <w:rsid w:val="00AA37DC"/>
    <w:rsid w:val="00AA40AD"/>
    <w:rsid w:val="00AA42CF"/>
    <w:rsid w:val="00AA4792"/>
    <w:rsid w:val="00AA4F01"/>
    <w:rsid w:val="00AA51B0"/>
    <w:rsid w:val="00AB4066"/>
    <w:rsid w:val="00AB426B"/>
    <w:rsid w:val="00AB6635"/>
    <w:rsid w:val="00AB729C"/>
    <w:rsid w:val="00AB79A9"/>
    <w:rsid w:val="00AB79CC"/>
    <w:rsid w:val="00AC1E68"/>
    <w:rsid w:val="00AC2ABE"/>
    <w:rsid w:val="00AC3782"/>
    <w:rsid w:val="00AC39B8"/>
    <w:rsid w:val="00AC3B53"/>
    <w:rsid w:val="00AC3D0F"/>
    <w:rsid w:val="00AC5BDB"/>
    <w:rsid w:val="00AC5E53"/>
    <w:rsid w:val="00AC5F69"/>
    <w:rsid w:val="00AC68BF"/>
    <w:rsid w:val="00AC6EEF"/>
    <w:rsid w:val="00AC77F1"/>
    <w:rsid w:val="00AD038B"/>
    <w:rsid w:val="00AD1079"/>
    <w:rsid w:val="00AD1ECD"/>
    <w:rsid w:val="00AD3E89"/>
    <w:rsid w:val="00AD4597"/>
    <w:rsid w:val="00AD6857"/>
    <w:rsid w:val="00AD7FB2"/>
    <w:rsid w:val="00AE0C12"/>
    <w:rsid w:val="00AE1068"/>
    <w:rsid w:val="00AE1E03"/>
    <w:rsid w:val="00AE1EF8"/>
    <w:rsid w:val="00AE2888"/>
    <w:rsid w:val="00AE3023"/>
    <w:rsid w:val="00AE340A"/>
    <w:rsid w:val="00AE3642"/>
    <w:rsid w:val="00AE3B50"/>
    <w:rsid w:val="00AE4F31"/>
    <w:rsid w:val="00AE5A8A"/>
    <w:rsid w:val="00AE5C90"/>
    <w:rsid w:val="00AE6831"/>
    <w:rsid w:val="00AE683B"/>
    <w:rsid w:val="00AE6E48"/>
    <w:rsid w:val="00AF05CC"/>
    <w:rsid w:val="00AF05DA"/>
    <w:rsid w:val="00AF145E"/>
    <w:rsid w:val="00AF1A22"/>
    <w:rsid w:val="00AF3832"/>
    <w:rsid w:val="00AF462F"/>
    <w:rsid w:val="00AF4B52"/>
    <w:rsid w:val="00AF52D4"/>
    <w:rsid w:val="00AF559A"/>
    <w:rsid w:val="00AF6029"/>
    <w:rsid w:val="00B0301F"/>
    <w:rsid w:val="00B03A84"/>
    <w:rsid w:val="00B05F0F"/>
    <w:rsid w:val="00B0665E"/>
    <w:rsid w:val="00B06A2E"/>
    <w:rsid w:val="00B06F02"/>
    <w:rsid w:val="00B07EE1"/>
    <w:rsid w:val="00B1012F"/>
    <w:rsid w:val="00B11344"/>
    <w:rsid w:val="00B11F93"/>
    <w:rsid w:val="00B1350F"/>
    <w:rsid w:val="00B137D0"/>
    <w:rsid w:val="00B14A98"/>
    <w:rsid w:val="00B14EE0"/>
    <w:rsid w:val="00B163FC"/>
    <w:rsid w:val="00B174CB"/>
    <w:rsid w:val="00B20E1C"/>
    <w:rsid w:val="00B211E6"/>
    <w:rsid w:val="00B212FC"/>
    <w:rsid w:val="00B23B38"/>
    <w:rsid w:val="00B23E71"/>
    <w:rsid w:val="00B24BFA"/>
    <w:rsid w:val="00B2640B"/>
    <w:rsid w:val="00B264C5"/>
    <w:rsid w:val="00B27F86"/>
    <w:rsid w:val="00B30624"/>
    <w:rsid w:val="00B318EE"/>
    <w:rsid w:val="00B31DD4"/>
    <w:rsid w:val="00B32E52"/>
    <w:rsid w:val="00B3438E"/>
    <w:rsid w:val="00B3615E"/>
    <w:rsid w:val="00B36535"/>
    <w:rsid w:val="00B36C09"/>
    <w:rsid w:val="00B403A1"/>
    <w:rsid w:val="00B411DD"/>
    <w:rsid w:val="00B430BB"/>
    <w:rsid w:val="00B441D1"/>
    <w:rsid w:val="00B45938"/>
    <w:rsid w:val="00B45AD2"/>
    <w:rsid w:val="00B45BF6"/>
    <w:rsid w:val="00B45C17"/>
    <w:rsid w:val="00B4636F"/>
    <w:rsid w:val="00B5078D"/>
    <w:rsid w:val="00B50CDA"/>
    <w:rsid w:val="00B51610"/>
    <w:rsid w:val="00B51C10"/>
    <w:rsid w:val="00B5579D"/>
    <w:rsid w:val="00B56674"/>
    <w:rsid w:val="00B5716E"/>
    <w:rsid w:val="00B575C1"/>
    <w:rsid w:val="00B6035F"/>
    <w:rsid w:val="00B615D9"/>
    <w:rsid w:val="00B61C17"/>
    <w:rsid w:val="00B63520"/>
    <w:rsid w:val="00B63E78"/>
    <w:rsid w:val="00B63F63"/>
    <w:rsid w:val="00B66DFB"/>
    <w:rsid w:val="00B70776"/>
    <w:rsid w:val="00B71C29"/>
    <w:rsid w:val="00B744D7"/>
    <w:rsid w:val="00B746AE"/>
    <w:rsid w:val="00B7576B"/>
    <w:rsid w:val="00B7680C"/>
    <w:rsid w:val="00B80906"/>
    <w:rsid w:val="00B8215C"/>
    <w:rsid w:val="00B83AF6"/>
    <w:rsid w:val="00B844AA"/>
    <w:rsid w:val="00B84D25"/>
    <w:rsid w:val="00B85123"/>
    <w:rsid w:val="00B91A6B"/>
    <w:rsid w:val="00B92970"/>
    <w:rsid w:val="00B95B88"/>
    <w:rsid w:val="00B970BE"/>
    <w:rsid w:val="00B97250"/>
    <w:rsid w:val="00B97A87"/>
    <w:rsid w:val="00BA1942"/>
    <w:rsid w:val="00BA6349"/>
    <w:rsid w:val="00BA6648"/>
    <w:rsid w:val="00BB0600"/>
    <w:rsid w:val="00BB2D84"/>
    <w:rsid w:val="00BB39A0"/>
    <w:rsid w:val="00BB576E"/>
    <w:rsid w:val="00BC4570"/>
    <w:rsid w:val="00BC5086"/>
    <w:rsid w:val="00BC73C9"/>
    <w:rsid w:val="00BC74AB"/>
    <w:rsid w:val="00BD034D"/>
    <w:rsid w:val="00BD0AEE"/>
    <w:rsid w:val="00BD1DA0"/>
    <w:rsid w:val="00BD28D6"/>
    <w:rsid w:val="00BD3A40"/>
    <w:rsid w:val="00BD5057"/>
    <w:rsid w:val="00BD50B7"/>
    <w:rsid w:val="00BD6022"/>
    <w:rsid w:val="00BD616C"/>
    <w:rsid w:val="00BD6192"/>
    <w:rsid w:val="00BD6510"/>
    <w:rsid w:val="00BD6D32"/>
    <w:rsid w:val="00BD7C66"/>
    <w:rsid w:val="00BE2681"/>
    <w:rsid w:val="00BE310C"/>
    <w:rsid w:val="00BE5032"/>
    <w:rsid w:val="00BF0043"/>
    <w:rsid w:val="00BF050B"/>
    <w:rsid w:val="00BF15A3"/>
    <w:rsid w:val="00BF1976"/>
    <w:rsid w:val="00BF2AE6"/>
    <w:rsid w:val="00BF487C"/>
    <w:rsid w:val="00BF4AD5"/>
    <w:rsid w:val="00BF657D"/>
    <w:rsid w:val="00BF778C"/>
    <w:rsid w:val="00C0073F"/>
    <w:rsid w:val="00C00DA5"/>
    <w:rsid w:val="00C01F76"/>
    <w:rsid w:val="00C01FE2"/>
    <w:rsid w:val="00C07ADE"/>
    <w:rsid w:val="00C07C0E"/>
    <w:rsid w:val="00C1022F"/>
    <w:rsid w:val="00C10C92"/>
    <w:rsid w:val="00C124C2"/>
    <w:rsid w:val="00C12C67"/>
    <w:rsid w:val="00C13954"/>
    <w:rsid w:val="00C139F2"/>
    <w:rsid w:val="00C14068"/>
    <w:rsid w:val="00C160A4"/>
    <w:rsid w:val="00C16371"/>
    <w:rsid w:val="00C230B8"/>
    <w:rsid w:val="00C24C18"/>
    <w:rsid w:val="00C26B68"/>
    <w:rsid w:val="00C30F75"/>
    <w:rsid w:val="00C31822"/>
    <w:rsid w:val="00C338E2"/>
    <w:rsid w:val="00C33AF5"/>
    <w:rsid w:val="00C3467B"/>
    <w:rsid w:val="00C35066"/>
    <w:rsid w:val="00C35136"/>
    <w:rsid w:val="00C35704"/>
    <w:rsid w:val="00C37347"/>
    <w:rsid w:val="00C407B5"/>
    <w:rsid w:val="00C40CFA"/>
    <w:rsid w:val="00C416E8"/>
    <w:rsid w:val="00C418B1"/>
    <w:rsid w:val="00C41A4B"/>
    <w:rsid w:val="00C42117"/>
    <w:rsid w:val="00C44614"/>
    <w:rsid w:val="00C45232"/>
    <w:rsid w:val="00C453AF"/>
    <w:rsid w:val="00C45A23"/>
    <w:rsid w:val="00C4655D"/>
    <w:rsid w:val="00C50B7A"/>
    <w:rsid w:val="00C50C09"/>
    <w:rsid w:val="00C5304D"/>
    <w:rsid w:val="00C53951"/>
    <w:rsid w:val="00C54189"/>
    <w:rsid w:val="00C55168"/>
    <w:rsid w:val="00C5649C"/>
    <w:rsid w:val="00C5668F"/>
    <w:rsid w:val="00C625FE"/>
    <w:rsid w:val="00C6309E"/>
    <w:rsid w:val="00C63870"/>
    <w:rsid w:val="00C65237"/>
    <w:rsid w:val="00C719D0"/>
    <w:rsid w:val="00C71A53"/>
    <w:rsid w:val="00C83669"/>
    <w:rsid w:val="00C84195"/>
    <w:rsid w:val="00C86BEB"/>
    <w:rsid w:val="00C903C3"/>
    <w:rsid w:val="00C907B5"/>
    <w:rsid w:val="00C91F5E"/>
    <w:rsid w:val="00C92095"/>
    <w:rsid w:val="00C93CBD"/>
    <w:rsid w:val="00C9493C"/>
    <w:rsid w:val="00C9608D"/>
    <w:rsid w:val="00C960C8"/>
    <w:rsid w:val="00C9705F"/>
    <w:rsid w:val="00C97801"/>
    <w:rsid w:val="00CA0E6D"/>
    <w:rsid w:val="00CA17DD"/>
    <w:rsid w:val="00CA1DD7"/>
    <w:rsid w:val="00CA1EC6"/>
    <w:rsid w:val="00CA2953"/>
    <w:rsid w:val="00CA2F93"/>
    <w:rsid w:val="00CA4C6D"/>
    <w:rsid w:val="00CA5583"/>
    <w:rsid w:val="00CA6F1D"/>
    <w:rsid w:val="00CA7FD4"/>
    <w:rsid w:val="00CB0DA6"/>
    <w:rsid w:val="00CB172C"/>
    <w:rsid w:val="00CB29ED"/>
    <w:rsid w:val="00CB2A10"/>
    <w:rsid w:val="00CB2CBF"/>
    <w:rsid w:val="00CB2EBF"/>
    <w:rsid w:val="00CB30F4"/>
    <w:rsid w:val="00CB3E54"/>
    <w:rsid w:val="00CB69E9"/>
    <w:rsid w:val="00CB6F22"/>
    <w:rsid w:val="00CC1B20"/>
    <w:rsid w:val="00CC3923"/>
    <w:rsid w:val="00CC3F86"/>
    <w:rsid w:val="00CC43B5"/>
    <w:rsid w:val="00CC5E3E"/>
    <w:rsid w:val="00CC7A30"/>
    <w:rsid w:val="00CD0849"/>
    <w:rsid w:val="00CD168C"/>
    <w:rsid w:val="00CD18D5"/>
    <w:rsid w:val="00CD1D9C"/>
    <w:rsid w:val="00CD1EA9"/>
    <w:rsid w:val="00CD20DC"/>
    <w:rsid w:val="00CD2A87"/>
    <w:rsid w:val="00CD5938"/>
    <w:rsid w:val="00CD75FD"/>
    <w:rsid w:val="00CE0FFF"/>
    <w:rsid w:val="00CE19D3"/>
    <w:rsid w:val="00CE27B6"/>
    <w:rsid w:val="00CE45AA"/>
    <w:rsid w:val="00CE5FCF"/>
    <w:rsid w:val="00CE6BA6"/>
    <w:rsid w:val="00CE6C64"/>
    <w:rsid w:val="00CE70B1"/>
    <w:rsid w:val="00CF0BCC"/>
    <w:rsid w:val="00CF0FDB"/>
    <w:rsid w:val="00CF314C"/>
    <w:rsid w:val="00CF4D40"/>
    <w:rsid w:val="00CF4FEC"/>
    <w:rsid w:val="00CF70F5"/>
    <w:rsid w:val="00CF72A3"/>
    <w:rsid w:val="00CF7883"/>
    <w:rsid w:val="00D0046D"/>
    <w:rsid w:val="00D007E1"/>
    <w:rsid w:val="00D04965"/>
    <w:rsid w:val="00D04CD0"/>
    <w:rsid w:val="00D06AA8"/>
    <w:rsid w:val="00D06B51"/>
    <w:rsid w:val="00D06E76"/>
    <w:rsid w:val="00D10889"/>
    <w:rsid w:val="00D11F07"/>
    <w:rsid w:val="00D13422"/>
    <w:rsid w:val="00D13618"/>
    <w:rsid w:val="00D137BB"/>
    <w:rsid w:val="00D13812"/>
    <w:rsid w:val="00D14311"/>
    <w:rsid w:val="00D153E6"/>
    <w:rsid w:val="00D16429"/>
    <w:rsid w:val="00D214D5"/>
    <w:rsid w:val="00D2423D"/>
    <w:rsid w:val="00D27041"/>
    <w:rsid w:val="00D31089"/>
    <w:rsid w:val="00D31316"/>
    <w:rsid w:val="00D31D11"/>
    <w:rsid w:val="00D3498A"/>
    <w:rsid w:val="00D35B2F"/>
    <w:rsid w:val="00D36D5D"/>
    <w:rsid w:val="00D37472"/>
    <w:rsid w:val="00D37F6A"/>
    <w:rsid w:val="00D40DF0"/>
    <w:rsid w:val="00D41171"/>
    <w:rsid w:val="00D41BDC"/>
    <w:rsid w:val="00D4381B"/>
    <w:rsid w:val="00D43DA2"/>
    <w:rsid w:val="00D4554C"/>
    <w:rsid w:val="00D4583C"/>
    <w:rsid w:val="00D459C4"/>
    <w:rsid w:val="00D45B53"/>
    <w:rsid w:val="00D46050"/>
    <w:rsid w:val="00D466AF"/>
    <w:rsid w:val="00D472E8"/>
    <w:rsid w:val="00D476A7"/>
    <w:rsid w:val="00D50A2A"/>
    <w:rsid w:val="00D50B1D"/>
    <w:rsid w:val="00D50D21"/>
    <w:rsid w:val="00D542FD"/>
    <w:rsid w:val="00D5496E"/>
    <w:rsid w:val="00D60498"/>
    <w:rsid w:val="00D61D6D"/>
    <w:rsid w:val="00D62E86"/>
    <w:rsid w:val="00D637BC"/>
    <w:rsid w:val="00D63A15"/>
    <w:rsid w:val="00D648E2"/>
    <w:rsid w:val="00D64D8B"/>
    <w:rsid w:val="00D65271"/>
    <w:rsid w:val="00D65583"/>
    <w:rsid w:val="00D66D97"/>
    <w:rsid w:val="00D674D5"/>
    <w:rsid w:val="00D67B40"/>
    <w:rsid w:val="00D71E7C"/>
    <w:rsid w:val="00D71EF2"/>
    <w:rsid w:val="00D727E7"/>
    <w:rsid w:val="00D73462"/>
    <w:rsid w:val="00D74CC3"/>
    <w:rsid w:val="00D80669"/>
    <w:rsid w:val="00D80F4F"/>
    <w:rsid w:val="00D83ACA"/>
    <w:rsid w:val="00D83DA0"/>
    <w:rsid w:val="00D84F93"/>
    <w:rsid w:val="00D862C7"/>
    <w:rsid w:val="00D86EA5"/>
    <w:rsid w:val="00D87464"/>
    <w:rsid w:val="00D876D8"/>
    <w:rsid w:val="00D90B08"/>
    <w:rsid w:val="00D92C42"/>
    <w:rsid w:val="00D95224"/>
    <w:rsid w:val="00D95A42"/>
    <w:rsid w:val="00DA0047"/>
    <w:rsid w:val="00DA2008"/>
    <w:rsid w:val="00DA3CC3"/>
    <w:rsid w:val="00DA3E73"/>
    <w:rsid w:val="00DA4B3A"/>
    <w:rsid w:val="00DA52DA"/>
    <w:rsid w:val="00DA5FA4"/>
    <w:rsid w:val="00DA65E5"/>
    <w:rsid w:val="00DA772B"/>
    <w:rsid w:val="00DA7A30"/>
    <w:rsid w:val="00DA7F57"/>
    <w:rsid w:val="00DB15D9"/>
    <w:rsid w:val="00DB3508"/>
    <w:rsid w:val="00DB36FF"/>
    <w:rsid w:val="00DB5DCB"/>
    <w:rsid w:val="00DB60E0"/>
    <w:rsid w:val="00DB775E"/>
    <w:rsid w:val="00DB7C30"/>
    <w:rsid w:val="00DC08DA"/>
    <w:rsid w:val="00DC15BD"/>
    <w:rsid w:val="00DC1AA1"/>
    <w:rsid w:val="00DC1F6D"/>
    <w:rsid w:val="00DC24E4"/>
    <w:rsid w:val="00DC380E"/>
    <w:rsid w:val="00DC4143"/>
    <w:rsid w:val="00DC6CD6"/>
    <w:rsid w:val="00DD121F"/>
    <w:rsid w:val="00DD17AD"/>
    <w:rsid w:val="00DD2438"/>
    <w:rsid w:val="00DD2B03"/>
    <w:rsid w:val="00DD30F5"/>
    <w:rsid w:val="00DD4309"/>
    <w:rsid w:val="00DD4E81"/>
    <w:rsid w:val="00DD557A"/>
    <w:rsid w:val="00DD5DE0"/>
    <w:rsid w:val="00DD7364"/>
    <w:rsid w:val="00DD78AF"/>
    <w:rsid w:val="00DD7A90"/>
    <w:rsid w:val="00DE0657"/>
    <w:rsid w:val="00DE082A"/>
    <w:rsid w:val="00DE1A60"/>
    <w:rsid w:val="00DE292C"/>
    <w:rsid w:val="00DE3CEB"/>
    <w:rsid w:val="00DE535F"/>
    <w:rsid w:val="00DE61AE"/>
    <w:rsid w:val="00DE6218"/>
    <w:rsid w:val="00DE71E0"/>
    <w:rsid w:val="00DF02F7"/>
    <w:rsid w:val="00DF08A0"/>
    <w:rsid w:val="00DF3B88"/>
    <w:rsid w:val="00DF6D5E"/>
    <w:rsid w:val="00DF7AFE"/>
    <w:rsid w:val="00E00D67"/>
    <w:rsid w:val="00E01D66"/>
    <w:rsid w:val="00E02B4A"/>
    <w:rsid w:val="00E03568"/>
    <w:rsid w:val="00E04774"/>
    <w:rsid w:val="00E04FA1"/>
    <w:rsid w:val="00E06E19"/>
    <w:rsid w:val="00E105A2"/>
    <w:rsid w:val="00E108E2"/>
    <w:rsid w:val="00E11FE5"/>
    <w:rsid w:val="00E12D62"/>
    <w:rsid w:val="00E13EB9"/>
    <w:rsid w:val="00E14162"/>
    <w:rsid w:val="00E14D86"/>
    <w:rsid w:val="00E162F3"/>
    <w:rsid w:val="00E17FD2"/>
    <w:rsid w:val="00E200CA"/>
    <w:rsid w:val="00E20B51"/>
    <w:rsid w:val="00E21530"/>
    <w:rsid w:val="00E2402C"/>
    <w:rsid w:val="00E2683D"/>
    <w:rsid w:val="00E26C14"/>
    <w:rsid w:val="00E30125"/>
    <w:rsid w:val="00E311ED"/>
    <w:rsid w:val="00E316E9"/>
    <w:rsid w:val="00E31C82"/>
    <w:rsid w:val="00E31CDB"/>
    <w:rsid w:val="00E31E15"/>
    <w:rsid w:val="00E31F3D"/>
    <w:rsid w:val="00E364D2"/>
    <w:rsid w:val="00E37B93"/>
    <w:rsid w:val="00E37F0E"/>
    <w:rsid w:val="00E408A9"/>
    <w:rsid w:val="00E41362"/>
    <w:rsid w:val="00E41E1F"/>
    <w:rsid w:val="00E43091"/>
    <w:rsid w:val="00E432C6"/>
    <w:rsid w:val="00E446BF"/>
    <w:rsid w:val="00E450BB"/>
    <w:rsid w:val="00E45B55"/>
    <w:rsid w:val="00E46424"/>
    <w:rsid w:val="00E51AC4"/>
    <w:rsid w:val="00E56D42"/>
    <w:rsid w:val="00E619EB"/>
    <w:rsid w:val="00E6215B"/>
    <w:rsid w:val="00E62307"/>
    <w:rsid w:val="00E6258F"/>
    <w:rsid w:val="00E62E34"/>
    <w:rsid w:val="00E63029"/>
    <w:rsid w:val="00E6309A"/>
    <w:rsid w:val="00E6366F"/>
    <w:rsid w:val="00E63814"/>
    <w:rsid w:val="00E6489C"/>
    <w:rsid w:val="00E656E1"/>
    <w:rsid w:val="00E66C60"/>
    <w:rsid w:val="00E70DCD"/>
    <w:rsid w:val="00E72E36"/>
    <w:rsid w:val="00E73C97"/>
    <w:rsid w:val="00E73E06"/>
    <w:rsid w:val="00E7461D"/>
    <w:rsid w:val="00E7634F"/>
    <w:rsid w:val="00E77B3B"/>
    <w:rsid w:val="00E77CC3"/>
    <w:rsid w:val="00E77DAE"/>
    <w:rsid w:val="00E81601"/>
    <w:rsid w:val="00E844AA"/>
    <w:rsid w:val="00E85223"/>
    <w:rsid w:val="00E91832"/>
    <w:rsid w:val="00E934C3"/>
    <w:rsid w:val="00E93872"/>
    <w:rsid w:val="00E93A9F"/>
    <w:rsid w:val="00E941BF"/>
    <w:rsid w:val="00E95560"/>
    <w:rsid w:val="00E95955"/>
    <w:rsid w:val="00E96CEA"/>
    <w:rsid w:val="00E97BE1"/>
    <w:rsid w:val="00EA13AD"/>
    <w:rsid w:val="00EA48CB"/>
    <w:rsid w:val="00EA4AFF"/>
    <w:rsid w:val="00EA4B52"/>
    <w:rsid w:val="00EA55E5"/>
    <w:rsid w:val="00EA6479"/>
    <w:rsid w:val="00EA65FC"/>
    <w:rsid w:val="00EB002F"/>
    <w:rsid w:val="00EB114E"/>
    <w:rsid w:val="00EB14E2"/>
    <w:rsid w:val="00EB2576"/>
    <w:rsid w:val="00EB28D4"/>
    <w:rsid w:val="00EB3C8E"/>
    <w:rsid w:val="00EB3E4B"/>
    <w:rsid w:val="00EB4BA7"/>
    <w:rsid w:val="00EB4D2E"/>
    <w:rsid w:val="00EB57EF"/>
    <w:rsid w:val="00EB63B5"/>
    <w:rsid w:val="00EB7A0C"/>
    <w:rsid w:val="00EC0D60"/>
    <w:rsid w:val="00EC12AA"/>
    <w:rsid w:val="00EC13A4"/>
    <w:rsid w:val="00EC2C3F"/>
    <w:rsid w:val="00EC534C"/>
    <w:rsid w:val="00EC6D36"/>
    <w:rsid w:val="00EC6DFB"/>
    <w:rsid w:val="00ED09DF"/>
    <w:rsid w:val="00ED271F"/>
    <w:rsid w:val="00ED3968"/>
    <w:rsid w:val="00ED488D"/>
    <w:rsid w:val="00ED4F91"/>
    <w:rsid w:val="00ED5F48"/>
    <w:rsid w:val="00ED6E05"/>
    <w:rsid w:val="00EE011E"/>
    <w:rsid w:val="00EE029F"/>
    <w:rsid w:val="00EE0A6D"/>
    <w:rsid w:val="00EE1FA6"/>
    <w:rsid w:val="00EE2E5B"/>
    <w:rsid w:val="00EF2570"/>
    <w:rsid w:val="00EF26F2"/>
    <w:rsid w:val="00EF3B45"/>
    <w:rsid w:val="00EF4389"/>
    <w:rsid w:val="00EF5874"/>
    <w:rsid w:val="00EF6686"/>
    <w:rsid w:val="00EF6D28"/>
    <w:rsid w:val="00EF6F75"/>
    <w:rsid w:val="00EF7C40"/>
    <w:rsid w:val="00F02F8E"/>
    <w:rsid w:val="00F041A5"/>
    <w:rsid w:val="00F04276"/>
    <w:rsid w:val="00F04814"/>
    <w:rsid w:val="00F049CA"/>
    <w:rsid w:val="00F0586F"/>
    <w:rsid w:val="00F06497"/>
    <w:rsid w:val="00F06776"/>
    <w:rsid w:val="00F100E2"/>
    <w:rsid w:val="00F10A34"/>
    <w:rsid w:val="00F118FE"/>
    <w:rsid w:val="00F13CCA"/>
    <w:rsid w:val="00F1413B"/>
    <w:rsid w:val="00F150D7"/>
    <w:rsid w:val="00F16D1E"/>
    <w:rsid w:val="00F16D4D"/>
    <w:rsid w:val="00F21AD9"/>
    <w:rsid w:val="00F23928"/>
    <w:rsid w:val="00F245EE"/>
    <w:rsid w:val="00F254F7"/>
    <w:rsid w:val="00F25CDE"/>
    <w:rsid w:val="00F25EA0"/>
    <w:rsid w:val="00F31681"/>
    <w:rsid w:val="00F32825"/>
    <w:rsid w:val="00F34040"/>
    <w:rsid w:val="00F355F3"/>
    <w:rsid w:val="00F362DE"/>
    <w:rsid w:val="00F41029"/>
    <w:rsid w:val="00F42461"/>
    <w:rsid w:val="00F42C4D"/>
    <w:rsid w:val="00F42D8A"/>
    <w:rsid w:val="00F4593F"/>
    <w:rsid w:val="00F46535"/>
    <w:rsid w:val="00F46670"/>
    <w:rsid w:val="00F46CA0"/>
    <w:rsid w:val="00F47E60"/>
    <w:rsid w:val="00F500A1"/>
    <w:rsid w:val="00F522EC"/>
    <w:rsid w:val="00F52E96"/>
    <w:rsid w:val="00F53451"/>
    <w:rsid w:val="00F53DD2"/>
    <w:rsid w:val="00F5403B"/>
    <w:rsid w:val="00F54284"/>
    <w:rsid w:val="00F556B7"/>
    <w:rsid w:val="00F55AC2"/>
    <w:rsid w:val="00F562B5"/>
    <w:rsid w:val="00F574CA"/>
    <w:rsid w:val="00F57DE4"/>
    <w:rsid w:val="00F6167D"/>
    <w:rsid w:val="00F6233B"/>
    <w:rsid w:val="00F626D2"/>
    <w:rsid w:val="00F6280C"/>
    <w:rsid w:val="00F642E0"/>
    <w:rsid w:val="00F64380"/>
    <w:rsid w:val="00F6468F"/>
    <w:rsid w:val="00F668A8"/>
    <w:rsid w:val="00F671AD"/>
    <w:rsid w:val="00F709A4"/>
    <w:rsid w:val="00F71C83"/>
    <w:rsid w:val="00F72BE6"/>
    <w:rsid w:val="00F748D4"/>
    <w:rsid w:val="00F74937"/>
    <w:rsid w:val="00F74945"/>
    <w:rsid w:val="00F74DE2"/>
    <w:rsid w:val="00F7625E"/>
    <w:rsid w:val="00F762C0"/>
    <w:rsid w:val="00F762C7"/>
    <w:rsid w:val="00F7760E"/>
    <w:rsid w:val="00F80074"/>
    <w:rsid w:val="00F80FB6"/>
    <w:rsid w:val="00F84FE1"/>
    <w:rsid w:val="00F903B9"/>
    <w:rsid w:val="00F90D41"/>
    <w:rsid w:val="00F9295D"/>
    <w:rsid w:val="00F92BED"/>
    <w:rsid w:val="00F92FED"/>
    <w:rsid w:val="00F94DDE"/>
    <w:rsid w:val="00F95699"/>
    <w:rsid w:val="00FA0730"/>
    <w:rsid w:val="00FA23C7"/>
    <w:rsid w:val="00FA36BF"/>
    <w:rsid w:val="00FA38AF"/>
    <w:rsid w:val="00FA606F"/>
    <w:rsid w:val="00FA62DC"/>
    <w:rsid w:val="00FA6A2D"/>
    <w:rsid w:val="00FA75AC"/>
    <w:rsid w:val="00FB1298"/>
    <w:rsid w:val="00FB3797"/>
    <w:rsid w:val="00FB5375"/>
    <w:rsid w:val="00FB6C2B"/>
    <w:rsid w:val="00FB70BE"/>
    <w:rsid w:val="00FB7292"/>
    <w:rsid w:val="00FC1737"/>
    <w:rsid w:val="00FC28F3"/>
    <w:rsid w:val="00FC2D99"/>
    <w:rsid w:val="00FC52C9"/>
    <w:rsid w:val="00FC5ACE"/>
    <w:rsid w:val="00FD187C"/>
    <w:rsid w:val="00FD1DA5"/>
    <w:rsid w:val="00FD2DCA"/>
    <w:rsid w:val="00FD4A5A"/>
    <w:rsid w:val="00FD504F"/>
    <w:rsid w:val="00FD6651"/>
    <w:rsid w:val="00FD7B96"/>
    <w:rsid w:val="00FE2803"/>
    <w:rsid w:val="00FE6C23"/>
    <w:rsid w:val="00FE7369"/>
    <w:rsid w:val="00FE7545"/>
    <w:rsid w:val="00FF0B22"/>
    <w:rsid w:val="00FF1712"/>
    <w:rsid w:val="00FF198C"/>
    <w:rsid w:val="00FF24E1"/>
    <w:rsid w:val="00FF4947"/>
    <w:rsid w:val="00FF5807"/>
    <w:rsid w:val="00FF5A50"/>
    <w:rsid w:val="00FF61C0"/>
    <w:rsid w:val="00FF6ADF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CF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452A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09CF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locked/>
    <w:rsid w:val="003109CF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3109CF"/>
  </w:style>
  <w:style w:type="character" w:customStyle="1" w:styleId="a6">
    <w:name w:val="Основной текст Знак"/>
    <w:basedOn w:val="a0"/>
    <w:link w:val="a5"/>
    <w:uiPriority w:val="99"/>
    <w:locked/>
    <w:rsid w:val="00310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3109CF"/>
    <w:pPr>
      <w:ind w:left="720"/>
    </w:pPr>
  </w:style>
  <w:style w:type="paragraph" w:styleId="a7">
    <w:name w:val="header"/>
    <w:basedOn w:val="a"/>
    <w:link w:val="a8"/>
    <w:uiPriority w:val="99"/>
    <w:rsid w:val="00310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10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310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10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09CF"/>
    <w:pPr>
      <w:ind w:left="720"/>
    </w:pPr>
    <w:rPr>
      <w:rFonts w:eastAsia="Times New Roman"/>
    </w:rPr>
  </w:style>
  <w:style w:type="character" w:customStyle="1" w:styleId="10">
    <w:name w:val="Название Знак1"/>
    <w:basedOn w:val="a0"/>
    <w:locked/>
    <w:rsid w:val="002E1951"/>
    <w:rPr>
      <w:rFonts w:ascii="Times New Roman" w:hAnsi="Times New Roman" w:cs="Times New Roman"/>
      <w:sz w:val="32"/>
      <w:szCs w:val="32"/>
      <w:lang w:eastAsia="ru-RU"/>
    </w:rPr>
  </w:style>
  <w:style w:type="character" w:styleId="ac">
    <w:name w:val="annotation reference"/>
    <w:basedOn w:val="a0"/>
    <w:uiPriority w:val="99"/>
    <w:rsid w:val="00663FC0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663FC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663F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663FC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663F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663FC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63F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5C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justify">
    <w:name w:val="justify"/>
    <w:basedOn w:val="a"/>
    <w:rsid w:val="00B92970"/>
    <w:pPr>
      <w:ind w:firstLine="567"/>
      <w:jc w:val="both"/>
    </w:pPr>
    <w:rPr>
      <w:rFonts w:eastAsia="Times New Roman"/>
    </w:rPr>
  </w:style>
  <w:style w:type="paragraph" w:customStyle="1" w:styleId="ConsPlusNonformat">
    <w:name w:val="ConsPlusNonformat"/>
    <w:rsid w:val="00A24F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Hyperlink"/>
    <w:basedOn w:val="a0"/>
    <w:uiPriority w:val="99"/>
    <w:unhideWhenUsed/>
    <w:rsid w:val="00C40CFA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rsid w:val="00853AD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53AD7"/>
    <w:rPr>
      <w:rFonts w:ascii="Times New Roman" w:eastAsia="Times New Roman" w:hAnsi="Times New Roman"/>
      <w:sz w:val="16"/>
      <w:szCs w:val="16"/>
    </w:rPr>
  </w:style>
  <w:style w:type="table" w:styleId="af4">
    <w:name w:val="Table Grid"/>
    <w:basedOn w:val="a1"/>
    <w:uiPriority w:val="59"/>
    <w:locked/>
    <w:rsid w:val="00D2423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F171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8224E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224E9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2901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860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860AC"/>
    <w:rPr>
      <w:rFonts w:ascii="Times New Roman" w:hAnsi="Times New Roman"/>
      <w:sz w:val="24"/>
      <w:szCs w:val="24"/>
    </w:rPr>
  </w:style>
  <w:style w:type="paragraph" w:styleId="af7">
    <w:name w:val="Revision"/>
    <w:hidden/>
    <w:uiPriority w:val="99"/>
    <w:semiHidden/>
    <w:rsid w:val="000775E1"/>
    <w:rPr>
      <w:rFonts w:ascii="Times New Roman" w:hAnsi="Times New Roman"/>
      <w:sz w:val="24"/>
      <w:szCs w:val="24"/>
    </w:rPr>
  </w:style>
  <w:style w:type="character" w:styleId="af8">
    <w:name w:val="Strong"/>
    <w:qFormat/>
    <w:locked/>
    <w:rsid w:val="000C2F4F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452A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1">
    <w:name w:val="Основной текст 21"/>
    <w:basedOn w:val="a"/>
    <w:rsid w:val="007F5239"/>
    <w:pPr>
      <w:jc w:val="both"/>
    </w:pPr>
    <w:rPr>
      <w:rFonts w:eastAsia="Times New Roman"/>
      <w:snapToGrid w:val="0"/>
      <w:sz w:val="28"/>
      <w:szCs w:val="20"/>
    </w:rPr>
  </w:style>
  <w:style w:type="paragraph" w:styleId="af9">
    <w:name w:val="Normal (Web)"/>
    <w:basedOn w:val="a"/>
    <w:uiPriority w:val="99"/>
    <w:unhideWhenUsed/>
    <w:rsid w:val="007E16D3"/>
    <w:pPr>
      <w:spacing w:before="100" w:beforeAutospacing="1" w:after="100" w:afterAutospacing="1"/>
    </w:pPr>
    <w:rPr>
      <w:rFonts w:eastAsia="Times New Roman"/>
    </w:rPr>
  </w:style>
  <w:style w:type="paragraph" w:styleId="22">
    <w:name w:val="Body Text Indent 2"/>
    <w:basedOn w:val="a"/>
    <w:link w:val="23"/>
    <w:rsid w:val="003826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8264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E26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a">
    <w:name w:val="No Spacing"/>
    <w:uiPriority w:val="1"/>
    <w:qFormat/>
    <w:rsid w:val="00B615D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56538-6FD4-48DC-A641-22B5F3E3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6</vt:lpstr>
    </vt:vector>
  </TitlesOfParts>
  <Company>Keramin</Company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6</dc:title>
  <dc:creator>Ïàâåë Àäàìîâè÷</dc:creator>
  <cp:lastModifiedBy>Царева Ирина Владимировна</cp:lastModifiedBy>
  <cp:revision>4</cp:revision>
  <cp:lastPrinted>2017-08-23T09:04:00Z</cp:lastPrinted>
  <dcterms:created xsi:type="dcterms:W3CDTF">2017-08-23T06:07:00Z</dcterms:created>
  <dcterms:modified xsi:type="dcterms:W3CDTF">2017-08-23T11:39:00Z</dcterms:modified>
</cp:coreProperties>
</file>